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8E6364" w14:textId="437CB73F" w:rsidR="000C21C7" w:rsidRDefault="000C21C7" w:rsidP="003B4E5D">
      <w:pPr>
        <w:jc w:val="center"/>
      </w:pPr>
      <w:r>
        <w:rPr>
          <w:rFonts w:ascii="Arial Narrow" w:hAnsi="Arial Narrow"/>
          <w:noProof/>
        </w:rPr>
        <w:drawing>
          <wp:inline distT="0" distB="0" distL="0" distR="0" wp14:anchorId="3D3E9F31" wp14:editId="310C514F">
            <wp:extent cx="2466975" cy="649637"/>
            <wp:effectExtent l="0" t="0" r="0" b="0"/>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9325" cy="652889"/>
                    </a:xfrm>
                    <a:prstGeom prst="rect">
                      <a:avLst/>
                    </a:prstGeom>
                  </pic:spPr>
                </pic:pic>
              </a:graphicData>
            </a:graphic>
          </wp:inline>
        </w:drawing>
      </w:r>
    </w:p>
    <w:p w14:paraId="61501A60" w14:textId="77777777" w:rsidR="002D1420" w:rsidRDefault="002D1420" w:rsidP="003B4E5D">
      <w:pPr>
        <w:jc w:val="center"/>
      </w:pPr>
    </w:p>
    <w:p w14:paraId="17D58BC5" w14:textId="1FB38FBD" w:rsidR="004651D4" w:rsidRDefault="000C21C7" w:rsidP="004651D4">
      <w:pPr>
        <w:rPr>
          <w:rFonts w:ascii="Aptos" w:hAnsi="Aptos"/>
          <w:b/>
          <w:bCs/>
          <w:u w:val="single"/>
        </w:rPr>
      </w:pPr>
      <w:r w:rsidRPr="00854001">
        <w:rPr>
          <w:rFonts w:ascii="Aptos" w:hAnsi="Aptos"/>
          <w:b/>
          <w:bCs/>
          <w:u w:val="single"/>
        </w:rPr>
        <w:t>FOR IMMEDIATE RELEASE</w:t>
      </w:r>
    </w:p>
    <w:p w14:paraId="66AB049D" w14:textId="77777777" w:rsidR="00DA023A" w:rsidRPr="00854001" w:rsidRDefault="00DA023A" w:rsidP="004651D4">
      <w:pPr>
        <w:rPr>
          <w:rFonts w:ascii="Aptos" w:hAnsi="Aptos"/>
        </w:rPr>
      </w:pPr>
    </w:p>
    <w:p w14:paraId="6BD496EE" w14:textId="77777777" w:rsidR="00B9635B" w:rsidRPr="00B9635B" w:rsidRDefault="00B9635B" w:rsidP="00B9635B">
      <w:pPr>
        <w:rPr>
          <w:rFonts w:ascii="Aptos" w:eastAsia="Times New Roman" w:hAnsi="Aptos" w:cs="Times New Roman"/>
        </w:rPr>
      </w:pPr>
    </w:p>
    <w:p w14:paraId="38D7DE79" w14:textId="77777777" w:rsidR="00BA579A" w:rsidRDefault="00BA579A" w:rsidP="00BA579A">
      <w:pPr>
        <w:jc w:val="center"/>
        <w:rPr>
          <w:rFonts w:ascii="Aptos" w:hAnsi="Aptos"/>
          <w:b/>
          <w:bCs/>
        </w:rPr>
      </w:pPr>
      <w:r w:rsidRPr="00BA579A">
        <w:rPr>
          <w:rFonts w:ascii="Aptos" w:hAnsi="Aptos"/>
          <w:b/>
          <w:bCs/>
        </w:rPr>
        <w:t>ETHAN CONRAD PROPERTIES CLOSES ESCROW</w:t>
      </w:r>
    </w:p>
    <w:p w14:paraId="5B2128CA" w14:textId="7EDB2999" w:rsidR="00BA579A" w:rsidRDefault="00BA579A" w:rsidP="00BA579A">
      <w:pPr>
        <w:jc w:val="center"/>
        <w:rPr>
          <w:rFonts w:ascii="Aptos" w:hAnsi="Aptos"/>
          <w:b/>
          <w:bCs/>
        </w:rPr>
      </w:pPr>
      <w:r w:rsidRPr="00BA579A">
        <w:rPr>
          <w:rFonts w:ascii="Aptos" w:hAnsi="Aptos"/>
          <w:b/>
          <w:bCs/>
        </w:rPr>
        <w:t>ON RENAISSANCE TOWER IN DOWNTOWN SACRAMENTO</w:t>
      </w:r>
    </w:p>
    <w:p w14:paraId="2BD02311" w14:textId="7BE4A541" w:rsidR="0032404A" w:rsidRPr="0032404A" w:rsidRDefault="003F2154" w:rsidP="00BA579A">
      <w:pPr>
        <w:jc w:val="center"/>
        <w:rPr>
          <w:rFonts w:ascii="Aptos" w:hAnsi="Aptos"/>
          <w:b/>
          <w:bCs/>
          <w:i/>
          <w:iCs/>
        </w:rPr>
      </w:pPr>
      <w:r w:rsidRPr="003F2154">
        <w:rPr>
          <w:rFonts w:ascii="Aptos" w:hAnsi="Aptos"/>
          <w:b/>
          <w:bCs/>
          <w:i/>
          <w:iCs/>
        </w:rPr>
        <w:t>Exciting Changes are Coming!</w:t>
      </w:r>
    </w:p>
    <w:p w14:paraId="44AFB06A" w14:textId="77777777" w:rsidR="00BA579A" w:rsidRDefault="00BA579A">
      <w:pPr>
        <w:rPr>
          <w:rFonts w:ascii="Aptos" w:hAnsi="Aptos"/>
        </w:rPr>
      </w:pPr>
    </w:p>
    <w:p w14:paraId="0BF62740" w14:textId="0FAB7ED7" w:rsidR="00565BEE" w:rsidRPr="00565BEE" w:rsidRDefault="000C21C7" w:rsidP="00565BEE">
      <w:pPr>
        <w:rPr>
          <w:rFonts w:ascii="Aptos" w:eastAsia="Times New Roman" w:hAnsi="Aptos" w:cs="Times New Roman"/>
        </w:rPr>
      </w:pPr>
      <w:r w:rsidRPr="00854001">
        <w:rPr>
          <w:rFonts w:ascii="Aptos" w:hAnsi="Aptos"/>
          <w:b/>
          <w:bCs/>
        </w:rPr>
        <w:t xml:space="preserve">Sacramento, CA – </w:t>
      </w:r>
      <w:r w:rsidR="00B9635B">
        <w:rPr>
          <w:rFonts w:ascii="Aptos" w:hAnsi="Aptos"/>
          <w:b/>
          <w:bCs/>
        </w:rPr>
        <w:t>December 10</w:t>
      </w:r>
      <w:r w:rsidRPr="00854001">
        <w:rPr>
          <w:rFonts w:ascii="Aptos" w:hAnsi="Aptos"/>
          <w:b/>
          <w:bCs/>
        </w:rPr>
        <w:t>, 2024:</w:t>
      </w:r>
      <w:r w:rsidRPr="00854001">
        <w:rPr>
          <w:rFonts w:ascii="Aptos" w:hAnsi="Aptos"/>
        </w:rPr>
        <w:t> </w:t>
      </w:r>
      <w:r w:rsidR="00B9635B">
        <w:rPr>
          <w:rFonts w:ascii="Aptos" w:eastAsia="Times New Roman" w:hAnsi="Aptos" w:cs="Times New Roman"/>
        </w:rPr>
        <w:t xml:space="preserve"> </w:t>
      </w:r>
      <w:r w:rsidR="00565BEE" w:rsidRPr="00565BEE">
        <w:rPr>
          <w:rFonts w:ascii="Aptos" w:eastAsia="Times New Roman" w:hAnsi="Aptos" w:cs="Times New Roman"/>
        </w:rPr>
        <w:t>Ethan Conrad Properties, a leading commercial real estate firm based in Sacramento, is excited to announce the successful closing of escrow on the Renaissance Tower, an iconic high-rise in the heart of Downtown Sacramento</w:t>
      </w:r>
      <w:r w:rsidR="0001076C">
        <w:rPr>
          <w:rFonts w:ascii="Aptos" w:eastAsia="Times New Roman" w:hAnsi="Aptos" w:cs="Times New Roman"/>
        </w:rPr>
        <w:t>, yesterday</w:t>
      </w:r>
      <w:r w:rsidR="00565BEE" w:rsidRPr="00565BEE">
        <w:rPr>
          <w:rFonts w:ascii="Aptos" w:eastAsia="Times New Roman" w:hAnsi="Aptos" w:cs="Times New Roman"/>
        </w:rPr>
        <w:t>.</w:t>
      </w:r>
    </w:p>
    <w:p w14:paraId="7D4C7845" w14:textId="77777777" w:rsidR="00565BEE" w:rsidRPr="00565BEE" w:rsidRDefault="00565BEE" w:rsidP="00565BEE">
      <w:pPr>
        <w:rPr>
          <w:rFonts w:ascii="Aptos" w:eastAsia="Times New Roman" w:hAnsi="Aptos" w:cs="Times New Roman"/>
        </w:rPr>
      </w:pPr>
    </w:p>
    <w:p w14:paraId="40B8DF9D" w14:textId="0EA2C0B4" w:rsidR="005307B0" w:rsidRDefault="00565BEE" w:rsidP="005307B0">
      <w:pPr>
        <w:keepNext/>
        <w:keepLines/>
        <w:rPr>
          <w:rFonts w:ascii="Aptos" w:eastAsia="Times New Roman" w:hAnsi="Aptos" w:cs="Times New Roman"/>
        </w:rPr>
      </w:pPr>
      <w:r w:rsidRPr="00565BEE">
        <w:rPr>
          <w:rFonts w:ascii="Aptos" w:eastAsia="Times New Roman" w:hAnsi="Aptos" w:cs="Times New Roman"/>
        </w:rPr>
        <w:t xml:space="preserve">In October, Ethan Conrad Properties </w:t>
      </w:r>
      <w:r w:rsidR="00FC50D6">
        <w:rPr>
          <w:rFonts w:ascii="Aptos" w:eastAsia="Times New Roman" w:hAnsi="Aptos" w:cs="Times New Roman"/>
        </w:rPr>
        <w:t>had the</w:t>
      </w:r>
      <w:r w:rsidRPr="00565BEE">
        <w:rPr>
          <w:rFonts w:ascii="Aptos" w:eastAsia="Times New Roman" w:hAnsi="Aptos" w:cs="Times New Roman"/>
        </w:rPr>
        <w:t xml:space="preserve"> winning bid of $21</w:t>
      </w:r>
      <w:r w:rsidR="00681016">
        <w:rPr>
          <w:rFonts w:ascii="Aptos" w:eastAsia="Times New Roman" w:hAnsi="Aptos" w:cs="Times New Roman"/>
        </w:rPr>
        <w:t>.4</w:t>
      </w:r>
      <w:r w:rsidRPr="00565BEE">
        <w:rPr>
          <w:rFonts w:ascii="Aptos" w:eastAsia="Times New Roman" w:hAnsi="Aptos" w:cs="Times New Roman"/>
        </w:rPr>
        <w:t xml:space="preserve"> million in the auction for this property. The purchase price is a fraction of what the building sold for in 2016</w:t>
      </w:r>
      <w:r w:rsidR="00B44F8B">
        <w:rPr>
          <w:rFonts w:ascii="Aptos" w:eastAsia="Times New Roman" w:hAnsi="Aptos" w:cs="Times New Roman"/>
        </w:rPr>
        <w:t xml:space="preserve"> </w:t>
      </w:r>
      <w:r w:rsidR="005307B0">
        <w:rPr>
          <w:rFonts w:ascii="Aptos" w:eastAsia="Times New Roman" w:hAnsi="Aptos" w:cs="Times New Roman"/>
        </w:rPr>
        <w:t>–</w:t>
      </w:r>
      <w:r w:rsidR="00B44F8B">
        <w:rPr>
          <w:rFonts w:ascii="Aptos" w:eastAsia="Times New Roman" w:hAnsi="Aptos" w:cs="Times New Roman"/>
        </w:rPr>
        <w:t xml:space="preserve"> </w:t>
      </w:r>
    </w:p>
    <w:p w14:paraId="79AEEDD8" w14:textId="389B8137" w:rsidR="00565BEE" w:rsidRDefault="00565BEE" w:rsidP="005307B0">
      <w:pPr>
        <w:keepNext/>
        <w:keepLines/>
        <w:rPr>
          <w:rFonts w:ascii="Aptos" w:eastAsia="Times New Roman" w:hAnsi="Aptos" w:cs="Times New Roman"/>
        </w:rPr>
      </w:pPr>
      <w:r w:rsidRPr="00565BEE">
        <w:rPr>
          <w:rFonts w:ascii="Aptos" w:eastAsia="Times New Roman" w:hAnsi="Aptos" w:cs="Times New Roman"/>
        </w:rPr>
        <w:t>$80 million</w:t>
      </w:r>
      <w:r w:rsidR="00B44F8B">
        <w:rPr>
          <w:rFonts w:ascii="Aptos" w:eastAsia="Times New Roman" w:hAnsi="Aptos" w:cs="Times New Roman"/>
        </w:rPr>
        <w:t xml:space="preserve"> - </w:t>
      </w:r>
      <w:r w:rsidRPr="00565BEE">
        <w:rPr>
          <w:rFonts w:ascii="Aptos" w:eastAsia="Times New Roman" w:hAnsi="Aptos" w:cs="Times New Roman"/>
        </w:rPr>
        <w:t>highlighting a significant opportunity.</w:t>
      </w:r>
    </w:p>
    <w:p w14:paraId="6CAECEF8" w14:textId="77777777" w:rsidR="005307B0" w:rsidRDefault="005307B0" w:rsidP="00565BEE">
      <w:pPr>
        <w:rPr>
          <w:rFonts w:ascii="Aptos" w:eastAsia="Times New Roman" w:hAnsi="Aptos"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307B0" w14:paraId="6DE5360A" w14:textId="77777777" w:rsidTr="00871B73">
        <w:trPr>
          <w:jc w:val="center"/>
        </w:trPr>
        <w:tc>
          <w:tcPr>
            <w:tcW w:w="9350" w:type="dxa"/>
          </w:tcPr>
          <w:p w14:paraId="16A25D62" w14:textId="77777777" w:rsidR="005307B0" w:rsidRDefault="005307B0" w:rsidP="00871B73">
            <w:pPr>
              <w:keepNext/>
              <w:jc w:val="center"/>
              <w:rPr>
                <w:rFonts w:ascii="Aptos" w:eastAsia="Times New Roman" w:hAnsi="Aptos" w:cs="Times New Roman"/>
              </w:rPr>
            </w:pPr>
            <w:r>
              <w:rPr>
                <w:rFonts w:ascii="Aptos" w:eastAsia="Times New Roman" w:hAnsi="Aptos" w:cs="Times New Roman"/>
                <w:noProof/>
              </w:rPr>
              <w:drawing>
                <wp:inline distT="0" distB="0" distL="0" distR="0" wp14:anchorId="013B42D5" wp14:editId="7A79CA09">
                  <wp:extent cx="4567936" cy="2569464"/>
                  <wp:effectExtent l="57150" t="0" r="61595" b="116840"/>
                  <wp:docPr id="998682979" name="Pictur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82979" name="Picture 5">
                            <a:hlinkClick r:id="rId8"/>
                          </pic:cNvPr>
                          <pic:cNvPicPr/>
                        </pic:nvPicPr>
                        <pic:blipFill>
                          <a:blip r:embed="rId9"/>
                          <a:stretch>
                            <a:fillRect/>
                          </a:stretch>
                        </pic:blipFill>
                        <pic:spPr>
                          <a:xfrm>
                            <a:off x="0" y="0"/>
                            <a:ext cx="4567936" cy="2569464"/>
                          </a:xfrm>
                          <a:prstGeom prst="rect">
                            <a:avLst/>
                          </a:prstGeom>
                          <a:effectLst>
                            <a:outerShdw blurRad="50800" dist="50800" dir="5400000" algn="ctr" rotWithShape="0">
                              <a:schemeClr val="tx1"/>
                            </a:outerShdw>
                          </a:effectLst>
                        </pic:spPr>
                      </pic:pic>
                    </a:graphicData>
                  </a:graphic>
                </wp:inline>
              </w:drawing>
            </w:r>
          </w:p>
        </w:tc>
      </w:tr>
      <w:tr w:rsidR="005307B0" w14:paraId="61CFF01C" w14:textId="77777777" w:rsidTr="00871B73">
        <w:trPr>
          <w:jc w:val="center"/>
        </w:trPr>
        <w:tc>
          <w:tcPr>
            <w:tcW w:w="9350" w:type="dxa"/>
          </w:tcPr>
          <w:p w14:paraId="0D571BBE" w14:textId="77777777" w:rsidR="005307B0" w:rsidRPr="00E660DC" w:rsidRDefault="005307B0" w:rsidP="00871B73">
            <w:pPr>
              <w:keepNext/>
              <w:jc w:val="center"/>
              <w:rPr>
                <w:rFonts w:ascii="Aptos" w:eastAsia="Times New Roman" w:hAnsi="Aptos" w:cs="Times New Roman"/>
                <w:i/>
                <w:iCs/>
                <w:sz w:val="22"/>
                <w:szCs w:val="22"/>
              </w:rPr>
            </w:pPr>
            <w:hyperlink r:id="rId10" w:history="1">
              <w:r w:rsidRPr="00791F1C">
                <w:rPr>
                  <w:rStyle w:val="Hyperlink"/>
                  <w:rFonts w:ascii="Aptos" w:eastAsia="Times New Roman" w:hAnsi="Aptos" w:cs="Times New Roman"/>
                  <w:i/>
                  <w:iCs/>
                  <w:sz w:val="22"/>
                  <w:szCs w:val="22"/>
                </w:rPr>
                <w:t>View the Renaissance Tower Announcement video</w:t>
              </w:r>
            </w:hyperlink>
            <w:r w:rsidRPr="00E660DC">
              <w:rPr>
                <w:rFonts w:ascii="Aptos" w:eastAsia="Times New Roman" w:hAnsi="Aptos" w:cs="Times New Roman"/>
                <w:i/>
                <w:iCs/>
                <w:sz w:val="22"/>
                <w:szCs w:val="22"/>
              </w:rPr>
              <w:t>.</w:t>
            </w:r>
          </w:p>
        </w:tc>
      </w:tr>
    </w:tbl>
    <w:p w14:paraId="0011E155" w14:textId="77777777" w:rsidR="005307B0" w:rsidRPr="00565BEE" w:rsidRDefault="005307B0" w:rsidP="00565BEE">
      <w:pPr>
        <w:rPr>
          <w:rFonts w:ascii="Aptos" w:eastAsia="Times New Roman" w:hAnsi="Aptos" w:cs="Times New Roman"/>
        </w:rPr>
      </w:pPr>
    </w:p>
    <w:p w14:paraId="4A1EE0D5" w14:textId="77777777" w:rsidR="00FC50D6" w:rsidRPr="00F47E88" w:rsidRDefault="00565BEE" w:rsidP="00565BEE">
      <w:pPr>
        <w:rPr>
          <w:rFonts w:ascii="Aptos" w:eastAsia="Times New Roman" w:hAnsi="Aptos" w:cs="Times New Roman"/>
          <w:b/>
          <w:bCs/>
          <w:i/>
          <w:iCs/>
        </w:rPr>
      </w:pPr>
      <w:r w:rsidRPr="00F47E88">
        <w:rPr>
          <w:rFonts w:ascii="Aptos" w:eastAsia="Times New Roman" w:hAnsi="Aptos" w:cs="Times New Roman"/>
          <w:b/>
          <w:bCs/>
          <w:i/>
          <w:iCs/>
        </w:rPr>
        <w:t xml:space="preserve">This purchase highlights the company’s ongoing commitment to revitalizing the Sacramento region through strategic investments in prime commercial properties. </w:t>
      </w:r>
    </w:p>
    <w:p w14:paraId="4EC25CCA" w14:textId="77777777" w:rsidR="00FC50D6" w:rsidRDefault="00FC50D6" w:rsidP="00565BEE">
      <w:pPr>
        <w:rPr>
          <w:rFonts w:ascii="Aptos" w:eastAsia="Times New Roman" w:hAnsi="Aptos" w:cs="Times New Roman"/>
        </w:rPr>
      </w:pPr>
    </w:p>
    <w:p w14:paraId="2545804D" w14:textId="77777777" w:rsidR="007734E2" w:rsidRPr="007734E2" w:rsidRDefault="007734E2" w:rsidP="007734E2">
      <w:pPr>
        <w:rPr>
          <w:rFonts w:ascii="Aptos" w:eastAsia="Times New Roman" w:hAnsi="Aptos" w:cs="Times New Roman"/>
        </w:rPr>
      </w:pPr>
      <w:r w:rsidRPr="007734E2">
        <w:rPr>
          <w:rFonts w:ascii="Aptos" w:eastAsia="Times New Roman" w:hAnsi="Aptos" w:cs="Times New Roman"/>
        </w:rPr>
        <w:t>The Renaissance Tower, a 28-story Class A office building with 338,410 square feet of space and 500 garage parking spaces, stands out on the Downtown Sacramento skyline at 801 K Street. It’s a great example of Ethan Conrad Properties’ commitment to revitalizing properties by enhancing their appearance and functionality, addressing deferred maintenance, and boosting occupancy. The company takes pride in leasing transformed spaces like this to high-quality tenants who bring value to the communities they serve.</w:t>
      </w:r>
    </w:p>
    <w:p w14:paraId="14BDBBF8" w14:textId="77777777" w:rsidR="00565BEE" w:rsidRPr="00565BEE" w:rsidRDefault="00565BEE" w:rsidP="00565BEE">
      <w:pPr>
        <w:rPr>
          <w:rFonts w:ascii="Aptos" w:eastAsia="Times New Roman" w:hAnsi="Aptos" w:cs="Times New Roman"/>
        </w:rPr>
      </w:pPr>
    </w:p>
    <w:p w14:paraId="4DE0D6E9" w14:textId="09918EF7" w:rsidR="00565BEE" w:rsidRPr="00565BEE" w:rsidRDefault="00565BEE" w:rsidP="00565BEE">
      <w:pPr>
        <w:rPr>
          <w:rFonts w:ascii="Aptos" w:eastAsia="Times New Roman" w:hAnsi="Aptos" w:cs="Times New Roman"/>
        </w:rPr>
      </w:pPr>
      <w:r w:rsidRPr="00565BEE">
        <w:rPr>
          <w:rFonts w:ascii="Aptos" w:eastAsia="Times New Roman" w:hAnsi="Aptos" w:cs="Times New Roman"/>
        </w:rPr>
        <w:t xml:space="preserve">This acquisition marks a significant milestone for the company, as it </w:t>
      </w:r>
      <w:r w:rsidR="00237EA9" w:rsidRPr="00565BEE">
        <w:rPr>
          <w:rFonts w:ascii="Aptos" w:eastAsia="Times New Roman" w:hAnsi="Aptos" w:cs="Times New Roman"/>
        </w:rPr>
        <w:t>has become</w:t>
      </w:r>
      <w:r w:rsidRPr="00565BEE">
        <w:rPr>
          <w:rFonts w:ascii="Aptos" w:eastAsia="Times New Roman" w:hAnsi="Aptos" w:cs="Times New Roman"/>
        </w:rPr>
        <w:t xml:space="preserve"> the largest single office building in their portfolio. Standing nearly twice as tall as any other building owned by the company, the </w:t>
      </w:r>
      <w:r w:rsidRPr="00D32232">
        <w:rPr>
          <w:rFonts w:ascii="Aptos" w:eastAsia="Times New Roman" w:hAnsi="Aptos" w:cs="Times New Roman"/>
          <w:b/>
          <w:bCs/>
          <w:i/>
          <w:iCs/>
        </w:rPr>
        <w:t>Renaissance Tower is one of the tallest structures in Downtown Sacramento</w:t>
      </w:r>
      <w:r w:rsidRPr="00565BEE">
        <w:rPr>
          <w:rFonts w:ascii="Aptos" w:eastAsia="Times New Roman" w:hAnsi="Aptos" w:cs="Times New Roman"/>
        </w:rPr>
        <w:t>.</w:t>
      </w:r>
      <w:r w:rsidR="00FC50D6">
        <w:rPr>
          <w:rFonts w:ascii="Aptos" w:eastAsia="Times New Roman" w:hAnsi="Aptos" w:cs="Times New Roman"/>
        </w:rPr>
        <w:t xml:space="preserve"> </w:t>
      </w:r>
    </w:p>
    <w:p w14:paraId="45A17CDD" w14:textId="77777777" w:rsidR="00565BEE" w:rsidRPr="00565BEE" w:rsidRDefault="00565BEE" w:rsidP="00565BEE">
      <w:pPr>
        <w:rPr>
          <w:rFonts w:ascii="Aptos" w:eastAsia="Times New Roman" w:hAnsi="Aptos" w:cs="Times New Roman"/>
        </w:rPr>
      </w:pPr>
    </w:p>
    <w:p w14:paraId="5F400A6B" w14:textId="33FCB1F8" w:rsidR="00565BEE" w:rsidRPr="00565BEE" w:rsidRDefault="00565BEE" w:rsidP="00565BEE">
      <w:pPr>
        <w:rPr>
          <w:rFonts w:ascii="Aptos" w:eastAsia="Times New Roman" w:hAnsi="Aptos" w:cs="Times New Roman"/>
        </w:rPr>
      </w:pPr>
      <w:r w:rsidRPr="00565BEE">
        <w:rPr>
          <w:rFonts w:ascii="Aptos" w:eastAsia="Times New Roman" w:hAnsi="Aptos" w:cs="Times New Roman"/>
        </w:rPr>
        <w:t xml:space="preserve">With the addition of this impressive property, Ethan Conrad Properties now controls </w:t>
      </w:r>
      <w:r w:rsidR="00FC50D6">
        <w:rPr>
          <w:rFonts w:ascii="Aptos" w:eastAsia="Times New Roman" w:hAnsi="Aptos" w:cs="Times New Roman"/>
        </w:rPr>
        <w:t>approximately</w:t>
      </w:r>
      <w:r w:rsidRPr="00565BEE">
        <w:rPr>
          <w:rFonts w:ascii="Aptos" w:eastAsia="Times New Roman" w:hAnsi="Aptos" w:cs="Times New Roman"/>
        </w:rPr>
        <w:t xml:space="preserve"> 600,000 square feet of office and retail space</w:t>
      </w:r>
      <w:r w:rsidR="004126C3">
        <w:rPr>
          <w:rFonts w:ascii="Aptos" w:eastAsia="Times New Roman" w:hAnsi="Aptos" w:cs="Times New Roman"/>
        </w:rPr>
        <w:t xml:space="preserve"> </w:t>
      </w:r>
      <w:r w:rsidRPr="00565BEE">
        <w:rPr>
          <w:rFonts w:ascii="Aptos" w:eastAsia="Times New Roman" w:hAnsi="Aptos" w:cs="Times New Roman"/>
        </w:rPr>
        <w:t>—</w:t>
      </w:r>
      <w:r w:rsidR="004126C3">
        <w:rPr>
          <w:rFonts w:ascii="Aptos" w:eastAsia="Times New Roman" w:hAnsi="Aptos" w:cs="Times New Roman"/>
        </w:rPr>
        <w:t xml:space="preserve"> </w:t>
      </w:r>
      <w:r w:rsidRPr="00565BEE">
        <w:rPr>
          <w:rFonts w:ascii="Aptos" w:eastAsia="Times New Roman" w:hAnsi="Aptos" w:cs="Times New Roman"/>
        </w:rPr>
        <w:t>all within a single block, which includes:</w:t>
      </w:r>
    </w:p>
    <w:p w14:paraId="36DC866F" w14:textId="77777777" w:rsidR="00565BEE" w:rsidRPr="00565BEE" w:rsidRDefault="00565BEE" w:rsidP="00565BEE">
      <w:pPr>
        <w:rPr>
          <w:rFonts w:ascii="Aptos" w:eastAsia="Times New Roman" w:hAnsi="Aptos" w:cs="Times New Roman"/>
        </w:rPr>
      </w:pPr>
    </w:p>
    <w:p w14:paraId="451E28D1" w14:textId="03C0689C" w:rsidR="00565BEE" w:rsidRPr="00D216B8" w:rsidRDefault="00565BEE" w:rsidP="00D216B8">
      <w:pPr>
        <w:pStyle w:val="ListParagraph"/>
        <w:numPr>
          <w:ilvl w:val="0"/>
          <w:numId w:val="4"/>
        </w:numPr>
        <w:rPr>
          <w:rFonts w:ascii="Aptos" w:eastAsia="Times New Roman" w:hAnsi="Aptos" w:cs="Times New Roman"/>
        </w:rPr>
      </w:pPr>
      <w:r w:rsidRPr="00D216B8">
        <w:rPr>
          <w:rFonts w:ascii="Aptos" w:eastAsia="Times New Roman" w:hAnsi="Aptos" w:cs="Times New Roman"/>
        </w:rPr>
        <w:t>801 K Street, Sacramento (Renaissance Tower)</w:t>
      </w:r>
    </w:p>
    <w:p w14:paraId="3110A142" w14:textId="4BD6D3AA" w:rsidR="00565BEE" w:rsidRPr="00D216B8" w:rsidRDefault="00565BEE" w:rsidP="00D216B8">
      <w:pPr>
        <w:pStyle w:val="ListParagraph"/>
        <w:numPr>
          <w:ilvl w:val="0"/>
          <w:numId w:val="4"/>
        </w:numPr>
        <w:rPr>
          <w:rFonts w:ascii="Aptos" w:eastAsia="Times New Roman" w:hAnsi="Aptos" w:cs="Times New Roman"/>
        </w:rPr>
      </w:pPr>
      <w:r w:rsidRPr="00D216B8">
        <w:rPr>
          <w:rFonts w:ascii="Aptos" w:eastAsia="Times New Roman" w:hAnsi="Aptos" w:cs="Times New Roman"/>
        </w:rPr>
        <w:t>630 K Street, Sacramento</w:t>
      </w:r>
    </w:p>
    <w:p w14:paraId="660737D1" w14:textId="2BAD02D8" w:rsidR="00565BEE" w:rsidRPr="00D216B8" w:rsidRDefault="00565BEE" w:rsidP="00D216B8">
      <w:pPr>
        <w:pStyle w:val="ListParagraph"/>
        <w:numPr>
          <w:ilvl w:val="0"/>
          <w:numId w:val="4"/>
        </w:numPr>
        <w:rPr>
          <w:rFonts w:ascii="Aptos" w:eastAsia="Times New Roman" w:hAnsi="Aptos" w:cs="Times New Roman"/>
        </w:rPr>
      </w:pPr>
      <w:r w:rsidRPr="00D216B8">
        <w:rPr>
          <w:rFonts w:ascii="Aptos" w:eastAsia="Times New Roman" w:hAnsi="Aptos" w:cs="Times New Roman"/>
        </w:rPr>
        <w:t>770 L Street, Sacramento</w:t>
      </w:r>
    </w:p>
    <w:p w14:paraId="3DF53AC5" w14:textId="77777777" w:rsidR="00565BEE" w:rsidRPr="00565BEE" w:rsidRDefault="00565BEE" w:rsidP="00565BEE">
      <w:pPr>
        <w:rPr>
          <w:rFonts w:ascii="Aptos" w:eastAsia="Times New Roman" w:hAnsi="Aptos" w:cs="Times New Roman"/>
        </w:rPr>
      </w:pPr>
    </w:p>
    <w:p w14:paraId="6C43CD74" w14:textId="05E3FC08" w:rsidR="004F64FC" w:rsidRDefault="00565BEE" w:rsidP="004A3437">
      <w:pPr>
        <w:keepNext/>
        <w:rPr>
          <w:rFonts w:ascii="Aptos" w:eastAsia="Times New Roman" w:hAnsi="Aptos" w:cs="Times New Roman"/>
        </w:rPr>
      </w:pPr>
      <w:r w:rsidRPr="00565BEE">
        <w:rPr>
          <w:rFonts w:ascii="Aptos" w:eastAsia="Times New Roman" w:hAnsi="Aptos" w:cs="Times New Roman"/>
        </w:rPr>
        <w:t>This is a huge step forward, especially considering that just five months ago, the company had no presence in downtown</w:t>
      </w:r>
      <w:r w:rsidR="0082342C">
        <w:rPr>
          <w:rFonts w:ascii="Aptos" w:eastAsia="Times New Roman" w:hAnsi="Aptos" w:cs="Times New Roman"/>
        </w:rPr>
        <w:t xml:space="preserve"> Sacramento</w:t>
      </w:r>
      <w:r w:rsidRPr="00565BEE">
        <w:rPr>
          <w:rFonts w:ascii="Aptos" w:eastAsia="Times New Roman" w:hAnsi="Aptos" w:cs="Times New Roman"/>
        </w:rPr>
        <w:t>.</w:t>
      </w:r>
    </w:p>
    <w:p w14:paraId="04B2D54A" w14:textId="77777777" w:rsidR="00544872" w:rsidRDefault="00544872" w:rsidP="00B9635B">
      <w:pPr>
        <w:rPr>
          <w:rFonts w:ascii="Aptos" w:eastAsia="Times New Roman" w:hAnsi="Aptos" w:cs="Times New Roman"/>
        </w:rPr>
      </w:pPr>
    </w:p>
    <w:p w14:paraId="344DE322" w14:textId="6B9E9C0B" w:rsidR="001F2722" w:rsidRPr="00B26FD2" w:rsidRDefault="001F2722" w:rsidP="001F2722">
      <w:pPr>
        <w:rPr>
          <w:rFonts w:ascii="Aptos" w:eastAsia="Times New Roman" w:hAnsi="Aptos" w:cs="Times New Roman"/>
          <w:i/>
          <w:iCs/>
        </w:rPr>
      </w:pPr>
      <w:r w:rsidRPr="00B26FD2">
        <w:rPr>
          <w:rFonts w:ascii="Aptos" w:eastAsia="Times New Roman" w:hAnsi="Aptos" w:cs="Times New Roman"/>
          <w:i/>
          <w:iCs/>
        </w:rPr>
        <w:t xml:space="preserve">“We’re </w:t>
      </w:r>
      <w:r w:rsidR="00FC50D6" w:rsidRPr="00B26FD2">
        <w:rPr>
          <w:rFonts w:ascii="Aptos" w:eastAsia="Times New Roman" w:hAnsi="Aptos" w:cs="Times New Roman"/>
          <w:i/>
          <w:iCs/>
        </w:rPr>
        <w:t>excited</w:t>
      </w:r>
      <w:r w:rsidRPr="00B26FD2">
        <w:rPr>
          <w:rFonts w:ascii="Aptos" w:eastAsia="Times New Roman" w:hAnsi="Aptos" w:cs="Times New Roman"/>
          <w:i/>
          <w:iCs/>
        </w:rPr>
        <w:t xml:space="preserve"> to add the Renaissance Tower to our portfolio,”</w:t>
      </w:r>
      <w:r w:rsidRPr="001F2722">
        <w:rPr>
          <w:rFonts w:ascii="Aptos" w:eastAsia="Times New Roman" w:hAnsi="Aptos" w:cs="Times New Roman"/>
        </w:rPr>
        <w:t xml:space="preserve"> said Ethan Conrad, CEO of Ethan Conrad Properties</w:t>
      </w:r>
      <w:r w:rsidRPr="00B26FD2">
        <w:rPr>
          <w:rFonts w:ascii="Aptos" w:eastAsia="Times New Roman" w:hAnsi="Aptos" w:cs="Times New Roman"/>
          <w:i/>
          <w:iCs/>
        </w:rPr>
        <w:t>. “This acquisition reinforces our commitment to investing in Sacramento’s future and solidifies our position as a leader in commercial real estate. Its prime location and iconic design give us a unique chance to offer exceptional value to our tenants and the community.”</w:t>
      </w:r>
    </w:p>
    <w:p w14:paraId="2B0F6406" w14:textId="77777777" w:rsidR="001F2722" w:rsidRPr="001F2722" w:rsidRDefault="001F2722" w:rsidP="001F2722">
      <w:pPr>
        <w:rPr>
          <w:rFonts w:ascii="Aptos" w:eastAsia="Times New Roman" w:hAnsi="Aptos" w:cs="Times New Roman"/>
        </w:rPr>
      </w:pPr>
    </w:p>
    <w:p w14:paraId="0C70BC09" w14:textId="33927316" w:rsidR="001F2722" w:rsidRDefault="001F2722" w:rsidP="00B9635B">
      <w:pPr>
        <w:rPr>
          <w:rFonts w:ascii="Aptos" w:eastAsia="Times New Roman" w:hAnsi="Aptos" w:cs="Times New Roman"/>
        </w:rPr>
      </w:pPr>
      <w:r w:rsidRPr="001F2722">
        <w:rPr>
          <w:rFonts w:ascii="Aptos" w:eastAsia="Times New Roman" w:hAnsi="Aptos" w:cs="Times New Roman"/>
        </w:rPr>
        <w:t xml:space="preserve">Plans for Renaissance Tower include upgrades like installing LED lighting to make the building stand out at night and preparing all available spaces to be in prime show condition, ready for immediate occupancy. The lobby </w:t>
      </w:r>
      <w:r w:rsidR="00FC50D6">
        <w:rPr>
          <w:rFonts w:ascii="Aptos" w:eastAsia="Times New Roman" w:hAnsi="Aptos" w:cs="Times New Roman"/>
        </w:rPr>
        <w:t xml:space="preserve">remodeling </w:t>
      </w:r>
      <w:r w:rsidRPr="001F2722">
        <w:rPr>
          <w:rFonts w:ascii="Aptos" w:eastAsia="Times New Roman" w:hAnsi="Aptos" w:cs="Times New Roman"/>
        </w:rPr>
        <w:t>will</w:t>
      </w:r>
      <w:r w:rsidR="00FC50D6">
        <w:rPr>
          <w:rFonts w:ascii="Aptos" w:eastAsia="Times New Roman" w:hAnsi="Aptos" w:cs="Times New Roman"/>
        </w:rPr>
        <w:t xml:space="preserve"> be completed</w:t>
      </w:r>
      <w:r w:rsidRPr="001F2722">
        <w:rPr>
          <w:rFonts w:ascii="Aptos" w:eastAsia="Times New Roman" w:hAnsi="Aptos" w:cs="Times New Roman"/>
        </w:rPr>
        <w:t xml:space="preserve"> with new artwork, plants, and other finishing touches. True to its reputation for revitalizing properties, Ethan Conrad Properties is committed to creating vibrant, productive spaces for businesses of all sizes.</w:t>
      </w:r>
    </w:p>
    <w:p w14:paraId="67CF0618" w14:textId="77777777" w:rsidR="00200FE0" w:rsidRDefault="00200FE0" w:rsidP="00B9635B">
      <w:pPr>
        <w:rPr>
          <w:rFonts w:ascii="Aptos" w:eastAsia="Times New Roman" w:hAnsi="Aptos"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53F83" w14:paraId="35A41B9E" w14:textId="77777777" w:rsidTr="004F64FC">
        <w:trPr>
          <w:jc w:val="center"/>
        </w:trPr>
        <w:tc>
          <w:tcPr>
            <w:tcW w:w="4675" w:type="dxa"/>
          </w:tcPr>
          <w:p w14:paraId="19FE0D4C" w14:textId="77777777" w:rsidR="00D53F83" w:rsidRDefault="00D53F83" w:rsidP="00A54182">
            <w:pPr>
              <w:rPr>
                <w:rFonts w:ascii="Aptos" w:eastAsia="Times New Roman" w:hAnsi="Aptos" w:cs="Times New Roman"/>
              </w:rPr>
            </w:pPr>
            <w:r>
              <w:rPr>
                <w:rFonts w:ascii="Aptos" w:eastAsia="Times New Roman" w:hAnsi="Aptos" w:cs="Times New Roman"/>
                <w:noProof/>
              </w:rPr>
              <w:lastRenderedPageBreak/>
              <w:drawing>
                <wp:inline distT="0" distB="0" distL="0" distR="0" wp14:anchorId="128AC60A" wp14:editId="743F2EB8">
                  <wp:extent cx="2286000" cy="3300984"/>
                  <wp:effectExtent l="57150" t="0" r="57150" b="109220"/>
                  <wp:docPr id="726085721" name="Picture 1" descr="A tall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85721" name="Picture 1" descr="A tall building with many window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86000" cy="3300984"/>
                          </a:xfrm>
                          <a:prstGeom prst="rect">
                            <a:avLst/>
                          </a:prstGeom>
                          <a:noFill/>
                          <a:ln>
                            <a:noFill/>
                          </a:ln>
                          <a:effectLst>
                            <a:outerShdw blurRad="50800" dist="50800" dir="5400000" algn="ctr" rotWithShape="0">
                              <a:schemeClr val="tx1"/>
                            </a:outerShdw>
                          </a:effectLst>
                        </pic:spPr>
                      </pic:pic>
                    </a:graphicData>
                  </a:graphic>
                </wp:inline>
              </w:drawing>
            </w:r>
          </w:p>
        </w:tc>
        <w:tc>
          <w:tcPr>
            <w:tcW w:w="4675" w:type="dxa"/>
          </w:tcPr>
          <w:p w14:paraId="4250ED15" w14:textId="77777777" w:rsidR="00D53F83" w:rsidRDefault="00D53F83" w:rsidP="00A54182">
            <w:pPr>
              <w:rPr>
                <w:rFonts w:ascii="Aptos" w:eastAsia="Times New Roman" w:hAnsi="Aptos" w:cs="Times New Roman"/>
              </w:rPr>
            </w:pPr>
            <w:r>
              <w:rPr>
                <w:rFonts w:ascii="Aptos" w:eastAsia="Times New Roman" w:hAnsi="Aptos" w:cs="Times New Roman"/>
                <w:noProof/>
              </w:rPr>
              <w:drawing>
                <wp:inline distT="0" distB="0" distL="0" distR="0" wp14:anchorId="47CC8265" wp14:editId="5455A246">
                  <wp:extent cx="2286000" cy="3300984"/>
                  <wp:effectExtent l="57150" t="0" r="57150" b="109220"/>
                  <wp:docPr id="164346715" name="Picture 3" descr="A tall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6715" name="Picture 3" descr="A tall building with many window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0" cy="3300984"/>
                          </a:xfrm>
                          <a:prstGeom prst="rect">
                            <a:avLst/>
                          </a:prstGeom>
                          <a:effectLst>
                            <a:outerShdw blurRad="50800" dist="50800" dir="5400000" algn="ctr" rotWithShape="0">
                              <a:schemeClr val="tx1"/>
                            </a:outerShdw>
                          </a:effectLst>
                        </pic:spPr>
                      </pic:pic>
                    </a:graphicData>
                  </a:graphic>
                </wp:inline>
              </w:drawing>
            </w:r>
          </w:p>
        </w:tc>
      </w:tr>
      <w:tr w:rsidR="00D53F83" w14:paraId="6AEC9E88" w14:textId="77777777" w:rsidTr="004F64FC">
        <w:trPr>
          <w:jc w:val="center"/>
        </w:trPr>
        <w:tc>
          <w:tcPr>
            <w:tcW w:w="4675" w:type="dxa"/>
          </w:tcPr>
          <w:p w14:paraId="73C43FD5" w14:textId="77777777" w:rsidR="00D53F83" w:rsidRPr="00E660DC" w:rsidRDefault="00D53F83" w:rsidP="00A54182">
            <w:pPr>
              <w:jc w:val="center"/>
              <w:rPr>
                <w:rFonts w:ascii="Aptos" w:eastAsia="Times New Roman" w:hAnsi="Aptos" w:cs="Times New Roman"/>
                <w:i/>
                <w:iCs/>
                <w:sz w:val="22"/>
                <w:szCs w:val="22"/>
              </w:rPr>
            </w:pPr>
            <w:r w:rsidRPr="00E660DC">
              <w:rPr>
                <w:rFonts w:ascii="Aptos" w:eastAsia="Times New Roman" w:hAnsi="Aptos" w:cs="Times New Roman"/>
                <w:i/>
                <w:iCs/>
                <w:sz w:val="22"/>
                <w:szCs w:val="22"/>
              </w:rPr>
              <w:t>The Renaissance Tower, a 28-story Class A office building at 801 K Street, Sacramento.</w:t>
            </w:r>
          </w:p>
        </w:tc>
        <w:tc>
          <w:tcPr>
            <w:tcW w:w="4675" w:type="dxa"/>
          </w:tcPr>
          <w:p w14:paraId="4AD1BA80" w14:textId="0F90E7CB" w:rsidR="00D53F83" w:rsidRPr="00E660DC" w:rsidRDefault="00D53F83" w:rsidP="00A54182">
            <w:pPr>
              <w:jc w:val="center"/>
              <w:rPr>
                <w:rFonts w:ascii="Aptos" w:eastAsia="Times New Roman" w:hAnsi="Aptos" w:cs="Times New Roman"/>
                <w:i/>
                <w:iCs/>
                <w:sz w:val="22"/>
                <w:szCs w:val="22"/>
              </w:rPr>
            </w:pPr>
            <w:r w:rsidRPr="00E660DC">
              <w:rPr>
                <w:rFonts w:ascii="Aptos" w:eastAsia="Times New Roman" w:hAnsi="Aptos" w:cs="Times New Roman"/>
                <w:i/>
                <w:iCs/>
                <w:sz w:val="22"/>
                <w:szCs w:val="22"/>
              </w:rPr>
              <w:t>Renaissance Tower night-time</w:t>
            </w:r>
            <w:r w:rsidR="000B1FD0">
              <w:rPr>
                <w:rFonts w:ascii="Aptos" w:eastAsia="Times New Roman" w:hAnsi="Aptos" w:cs="Times New Roman"/>
                <w:i/>
                <w:iCs/>
                <w:sz w:val="22"/>
                <w:szCs w:val="22"/>
              </w:rPr>
              <w:br/>
            </w:r>
            <w:r w:rsidR="00464276">
              <w:rPr>
                <w:rFonts w:ascii="Aptos" w:eastAsia="Times New Roman" w:hAnsi="Aptos" w:cs="Times New Roman"/>
                <w:i/>
                <w:iCs/>
                <w:sz w:val="22"/>
                <w:szCs w:val="22"/>
              </w:rPr>
              <w:t>preli</w:t>
            </w:r>
            <w:r w:rsidR="00181ADC">
              <w:rPr>
                <w:rFonts w:ascii="Aptos" w:eastAsia="Times New Roman" w:hAnsi="Aptos" w:cs="Times New Roman"/>
                <w:i/>
                <w:iCs/>
                <w:sz w:val="22"/>
                <w:szCs w:val="22"/>
              </w:rPr>
              <w:t xml:space="preserve">minary </w:t>
            </w:r>
            <w:r w:rsidRPr="00E660DC">
              <w:rPr>
                <w:rFonts w:ascii="Aptos" w:eastAsia="Times New Roman" w:hAnsi="Aptos" w:cs="Times New Roman"/>
                <w:i/>
                <w:iCs/>
                <w:sz w:val="22"/>
                <w:szCs w:val="22"/>
              </w:rPr>
              <w:t>rendering</w:t>
            </w:r>
            <w:r w:rsidR="000721AA">
              <w:rPr>
                <w:rFonts w:ascii="Aptos" w:eastAsia="Times New Roman" w:hAnsi="Aptos" w:cs="Times New Roman"/>
                <w:i/>
                <w:iCs/>
                <w:sz w:val="22"/>
                <w:szCs w:val="22"/>
              </w:rPr>
              <w:t xml:space="preserve"> with LED Lighting</w:t>
            </w:r>
            <w:r w:rsidRPr="00E660DC">
              <w:rPr>
                <w:rFonts w:ascii="Aptos" w:eastAsia="Times New Roman" w:hAnsi="Aptos" w:cs="Times New Roman"/>
                <w:i/>
                <w:iCs/>
                <w:sz w:val="22"/>
                <w:szCs w:val="22"/>
              </w:rPr>
              <w:t>.</w:t>
            </w:r>
          </w:p>
        </w:tc>
      </w:tr>
    </w:tbl>
    <w:p w14:paraId="1A63E558" w14:textId="77777777" w:rsidR="000361AA" w:rsidRDefault="00FC50D6" w:rsidP="001F2722">
      <w:pPr>
        <w:rPr>
          <w:rFonts w:ascii="Aptos" w:eastAsia="Times New Roman" w:hAnsi="Aptos" w:cs="Times New Roman"/>
        </w:rPr>
      </w:pPr>
      <w:r>
        <w:rPr>
          <w:rFonts w:ascii="Aptos" w:eastAsia="Times New Roman" w:hAnsi="Aptos" w:cs="Times New Roman"/>
        </w:rPr>
        <w:br/>
      </w:r>
    </w:p>
    <w:p w14:paraId="1FBF9F31" w14:textId="77777777" w:rsidR="000361AA" w:rsidRDefault="00D769C2" w:rsidP="001F2722">
      <w:pPr>
        <w:rPr>
          <w:rFonts w:ascii="Aptos" w:eastAsia="Times New Roman" w:hAnsi="Aptos" w:cs="Times New Roman"/>
        </w:rPr>
      </w:pPr>
      <w:r w:rsidRPr="00D769C2">
        <w:rPr>
          <w:rFonts w:ascii="Aptos" w:eastAsia="Times New Roman" w:hAnsi="Aptos" w:cs="Times New Roman"/>
        </w:rPr>
        <w:t>Situated in the heart of Downtown Sacramento, Renaissance Tower provides convenient access to the city’s vibrant cultural, dining, and entertainment scenes</w:t>
      </w:r>
      <w:r w:rsidR="006172FD">
        <w:rPr>
          <w:rFonts w:ascii="Aptos" w:eastAsia="Times New Roman" w:hAnsi="Aptos" w:cs="Times New Roman"/>
        </w:rPr>
        <w:t xml:space="preserve"> </w:t>
      </w:r>
      <w:r w:rsidR="002823AF">
        <w:rPr>
          <w:rFonts w:ascii="Aptos" w:eastAsia="Times New Roman" w:hAnsi="Aptos" w:cs="Times New Roman"/>
        </w:rPr>
        <w:t>near</w:t>
      </w:r>
      <w:r w:rsidR="006172FD">
        <w:rPr>
          <w:rFonts w:ascii="Aptos" w:eastAsia="Times New Roman" w:hAnsi="Aptos" w:cs="Times New Roman"/>
        </w:rPr>
        <w:t xml:space="preserve"> DOCO</w:t>
      </w:r>
      <w:r w:rsidRPr="00D769C2">
        <w:rPr>
          <w:rFonts w:ascii="Aptos" w:eastAsia="Times New Roman" w:hAnsi="Aptos" w:cs="Times New Roman"/>
        </w:rPr>
        <w:t>.</w:t>
      </w:r>
    </w:p>
    <w:p w14:paraId="47327924" w14:textId="05621B57" w:rsidR="002D4462" w:rsidRPr="002D4462" w:rsidRDefault="00FC50D6" w:rsidP="001F2722">
      <w:pPr>
        <w:rPr>
          <w:rFonts w:ascii="Aptos" w:eastAsia="Times New Roman" w:hAnsi="Aptos" w:cs="Times New Roman"/>
        </w:rPr>
      </w:pPr>
      <w:r>
        <w:rPr>
          <w:rFonts w:ascii="Aptos" w:eastAsia="Times New Roman" w:hAnsi="Aptos" w:cs="Times New Roman"/>
        </w:rPr>
        <w:br/>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D3EA5" w14:paraId="0989AF76" w14:textId="77777777" w:rsidTr="004F64FC">
        <w:trPr>
          <w:jc w:val="center"/>
        </w:trPr>
        <w:tc>
          <w:tcPr>
            <w:tcW w:w="9360" w:type="dxa"/>
          </w:tcPr>
          <w:p w14:paraId="7FFF8B23" w14:textId="19D30244" w:rsidR="004D3EA5" w:rsidRDefault="004D3EA5" w:rsidP="004F64FC">
            <w:pPr>
              <w:jc w:val="center"/>
              <w:rPr>
                <w:rFonts w:ascii="Aptos" w:eastAsia="Times New Roman" w:hAnsi="Aptos" w:cs="Times New Roman"/>
              </w:rPr>
            </w:pPr>
            <w:r>
              <w:rPr>
                <w:rFonts w:ascii="Aptos" w:eastAsia="Times New Roman" w:hAnsi="Aptos" w:cs="Times New Roman"/>
                <w:noProof/>
              </w:rPr>
              <w:drawing>
                <wp:inline distT="0" distB="0" distL="0" distR="0" wp14:anchorId="4F0AB8DA" wp14:editId="3F8A3D6E">
                  <wp:extent cx="5486400" cy="3081528"/>
                  <wp:effectExtent l="57150" t="0" r="57150" b="119380"/>
                  <wp:docPr id="1733338842" name="Picture 4" descr="A collage of a room with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38842" name="Picture 4" descr="A collage of a room with two peop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081528"/>
                          </a:xfrm>
                          <a:prstGeom prst="rect">
                            <a:avLst/>
                          </a:prstGeom>
                          <a:effectLst>
                            <a:outerShdw blurRad="50800" dist="50800" dir="5400000" algn="ctr" rotWithShape="0">
                              <a:schemeClr val="bg1">
                                <a:lumMod val="85000"/>
                              </a:schemeClr>
                            </a:outerShdw>
                          </a:effectLst>
                        </pic:spPr>
                      </pic:pic>
                    </a:graphicData>
                  </a:graphic>
                </wp:inline>
              </w:drawing>
            </w:r>
          </w:p>
        </w:tc>
      </w:tr>
      <w:tr w:rsidR="004D3EA5" w14:paraId="2A76143B" w14:textId="77777777" w:rsidTr="004F64FC">
        <w:trPr>
          <w:jc w:val="center"/>
        </w:trPr>
        <w:tc>
          <w:tcPr>
            <w:tcW w:w="9360" w:type="dxa"/>
          </w:tcPr>
          <w:p w14:paraId="021CEB28" w14:textId="67E0E5B0" w:rsidR="004D3EA5" w:rsidRPr="00E660DC" w:rsidRDefault="00F334A5" w:rsidP="00F90023">
            <w:pPr>
              <w:jc w:val="center"/>
              <w:rPr>
                <w:rFonts w:ascii="Aptos" w:eastAsia="Times New Roman" w:hAnsi="Aptos" w:cs="Times New Roman"/>
                <w:sz w:val="22"/>
                <w:szCs w:val="22"/>
              </w:rPr>
            </w:pPr>
            <w:r w:rsidRPr="00E660DC">
              <w:rPr>
                <w:rFonts w:ascii="Aptos" w:eastAsia="Times New Roman" w:hAnsi="Aptos" w:cs="Times New Roman"/>
                <w:i/>
                <w:iCs/>
                <w:sz w:val="22"/>
                <w:szCs w:val="22"/>
              </w:rPr>
              <w:t>Renaissance</w:t>
            </w:r>
            <w:r w:rsidR="004D3EA5" w:rsidRPr="00E660DC">
              <w:rPr>
                <w:rFonts w:ascii="Aptos" w:eastAsia="Times New Roman" w:hAnsi="Aptos" w:cs="Times New Roman"/>
                <w:i/>
                <w:iCs/>
                <w:sz w:val="22"/>
                <w:szCs w:val="22"/>
              </w:rPr>
              <w:t xml:space="preserve"> Tower</w:t>
            </w:r>
            <w:r w:rsidR="0023512B" w:rsidRPr="00E660DC">
              <w:rPr>
                <w:rFonts w:ascii="Aptos" w:eastAsia="Times New Roman" w:hAnsi="Aptos" w:cs="Times New Roman"/>
                <w:i/>
                <w:iCs/>
                <w:sz w:val="22"/>
                <w:szCs w:val="22"/>
              </w:rPr>
              <w:t xml:space="preserve">’s </w:t>
            </w:r>
            <w:r w:rsidR="00F90023" w:rsidRPr="00E660DC">
              <w:rPr>
                <w:rFonts w:ascii="Aptos" w:eastAsia="Times New Roman" w:hAnsi="Aptos" w:cs="Times New Roman"/>
                <w:i/>
                <w:iCs/>
                <w:sz w:val="22"/>
                <w:szCs w:val="22"/>
              </w:rPr>
              <w:t>lobby renovations</w:t>
            </w:r>
            <w:r w:rsidR="00363E3E">
              <w:rPr>
                <w:rFonts w:ascii="Aptos" w:eastAsia="Times New Roman" w:hAnsi="Aptos" w:cs="Times New Roman"/>
                <w:i/>
                <w:iCs/>
                <w:sz w:val="22"/>
                <w:szCs w:val="22"/>
              </w:rPr>
              <w:t xml:space="preserve"> are now completed!</w:t>
            </w:r>
          </w:p>
        </w:tc>
      </w:tr>
    </w:tbl>
    <w:p w14:paraId="7273847A" w14:textId="77777777" w:rsidR="000361AA" w:rsidRDefault="000361AA" w:rsidP="00B9635B">
      <w:pPr>
        <w:rPr>
          <w:rFonts w:ascii="Aptos" w:eastAsia="Times New Roman" w:hAnsi="Aptos" w:cs="Times New Roman"/>
        </w:rPr>
      </w:pPr>
    </w:p>
    <w:p w14:paraId="3F41E97C" w14:textId="154AD253" w:rsidR="00BD3C7A" w:rsidRDefault="00840BA2" w:rsidP="00B9635B">
      <w:pPr>
        <w:rPr>
          <w:rFonts w:ascii="Aptos" w:eastAsia="Times New Roman" w:hAnsi="Aptos" w:cs="Times New Roman"/>
        </w:rPr>
      </w:pPr>
      <w:r w:rsidRPr="00840BA2">
        <w:rPr>
          <w:rFonts w:ascii="Aptos" w:eastAsia="Times New Roman" w:hAnsi="Aptos" w:cs="Times New Roman"/>
        </w:rPr>
        <w:lastRenderedPageBreak/>
        <w:t xml:space="preserve">For more information about Ethan Conrad Properties and its portfolio, please visit </w:t>
      </w:r>
      <w:hyperlink r:id="rId14" w:history="1">
        <w:r w:rsidRPr="009A4FF9">
          <w:rPr>
            <w:rStyle w:val="Hyperlink"/>
            <w:rFonts w:ascii="Aptos" w:eastAsia="Times New Roman" w:hAnsi="Aptos" w:cs="Times New Roman"/>
          </w:rPr>
          <w:t>www.ethanconradprop.com</w:t>
        </w:r>
      </w:hyperlink>
      <w:r w:rsidRPr="00840BA2">
        <w:rPr>
          <w:rFonts w:ascii="Aptos" w:eastAsia="Times New Roman" w:hAnsi="Aptos" w:cs="Times New Roman"/>
        </w:rPr>
        <w:t>.</w:t>
      </w:r>
    </w:p>
    <w:p w14:paraId="70B05377" w14:textId="77777777" w:rsidR="00840BA2" w:rsidRPr="00B9635B" w:rsidRDefault="00840BA2" w:rsidP="00B9635B">
      <w:pPr>
        <w:rPr>
          <w:rFonts w:ascii="Aptos" w:eastAsia="Times New Roman" w:hAnsi="Aptos" w:cs="Times New Roman"/>
        </w:rPr>
      </w:pPr>
    </w:p>
    <w:p w14:paraId="7F1D9C10" w14:textId="687662FE" w:rsidR="002D1420" w:rsidRPr="00854001" w:rsidRDefault="002D1420" w:rsidP="0054540A">
      <w:pPr>
        <w:keepNext/>
        <w:rPr>
          <w:rFonts w:ascii="Aptos" w:hAnsi="Aptos"/>
          <w:b/>
          <w:bCs/>
        </w:rPr>
      </w:pPr>
      <w:r w:rsidRPr="00854001">
        <w:rPr>
          <w:rFonts w:ascii="Aptos" w:hAnsi="Aptos"/>
          <w:b/>
          <w:bCs/>
        </w:rPr>
        <w:t>About Ethan Conrad Properties</w:t>
      </w:r>
    </w:p>
    <w:p w14:paraId="031E85B1" w14:textId="5361DB4D" w:rsidR="000C21C7" w:rsidRDefault="00854001" w:rsidP="0054540A">
      <w:pPr>
        <w:keepNext/>
        <w:rPr>
          <w:rFonts w:ascii="Aptos" w:eastAsia="Times New Roman" w:hAnsi="Aptos" w:cs="Times New Roman"/>
        </w:rPr>
      </w:pPr>
      <w:r w:rsidRPr="005E1AAF">
        <w:rPr>
          <w:rFonts w:ascii="Aptos" w:eastAsia="Times New Roman" w:hAnsi="Aptos" w:cs="Times New Roman"/>
        </w:rPr>
        <w:t>We’re based in Sacramento and have built a reputation as a premier commercial real estate investment firm, owning and managing a diverse mix of office, retail, and industrial properties across Northern California. We’re all about finding value-added opportunities</w:t>
      </w:r>
      <w:r w:rsidR="00AD3129">
        <w:rPr>
          <w:rFonts w:ascii="Aptos" w:eastAsia="Times New Roman" w:hAnsi="Aptos" w:cs="Times New Roman"/>
        </w:rPr>
        <w:t xml:space="preserve"> </w:t>
      </w:r>
      <w:r w:rsidRPr="005E1AAF">
        <w:rPr>
          <w:rFonts w:ascii="Aptos" w:eastAsia="Times New Roman" w:hAnsi="Aptos" w:cs="Times New Roman"/>
        </w:rPr>
        <w:t>—acquiring, renovating, and managing commercial spaces to provide top-quality locations for our tenants and great returns for our investors.</w:t>
      </w:r>
    </w:p>
    <w:p w14:paraId="2C8E8F20" w14:textId="77777777" w:rsidR="00AD3129" w:rsidRDefault="00AD3129">
      <w:pPr>
        <w:rPr>
          <w:rFonts w:ascii="Aptos" w:hAnsi="Aptos"/>
        </w:rPr>
      </w:pPr>
    </w:p>
    <w:p w14:paraId="2717005E" w14:textId="77777777" w:rsidR="000C21C7" w:rsidRPr="00854001" w:rsidRDefault="000C21C7" w:rsidP="00B9635B">
      <w:pPr>
        <w:keepNext/>
        <w:jc w:val="both"/>
        <w:rPr>
          <w:rFonts w:ascii="Aptos" w:hAnsi="Aptos"/>
          <w:b/>
          <w:bCs/>
        </w:rPr>
      </w:pPr>
      <w:r w:rsidRPr="00854001">
        <w:rPr>
          <w:rFonts w:ascii="Aptos" w:hAnsi="Aptos"/>
          <w:b/>
          <w:bCs/>
        </w:rPr>
        <w:t>Contact Information</w:t>
      </w:r>
    </w:p>
    <w:p w14:paraId="22E1E004" w14:textId="77777777" w:rsidR="00FC1C33" w:rsidRPr="00854001" w:rsidRDefault="00FC1C33" w:rsidP="00B9635B">
      <w:pPr>
        <w:keepNext/>
        <w:jc w:val="both"/>
        <w:rPr>
          <w:rFonts w:ascii="Aptos" w:hAnsi="Aptos"/>
          <w:b/>
          <w:bCs/>
        </w:rPr>
      </w:pPr>
    </w:p>
    <w:p w14:paraId="094D333E" w14:textId="77777777" w:rsidR="00B9635B" w:rsidRPr="00854001" w:rsidRDefault="00B9635B" w:rsidP="00B9635B">
      <w:pPr>
        <w:rPr>
          <w:rFonts w:ascii="Aptos" w:hAnsi="Aptos"/>
        </w:rPr>
      </w:pPr>
      <w:r w:rsidRPr="00854001">
        <w:rPr>
          <w:rFonts w:ascii="Aptos" w:hAnsi="Aptos"/>
          <w:b/>
          <w:bCs/>
        </w:rPr>
        <w:t>Contact:</w:t>
      </w:r>
      <w:r w:rsidRPr="00854001">
        <w:rPr>
          <w:rFonts w:ascii="Aptos" w:hAnsi="Aptos"/>
        </w:rPr>
        <w:t xml:space="preserve"> Mona Escudero, Ethan Conrad Properties, Inc.</w:t>
      </w:r>
    </w:p>
    <w:p w14:paraId="71B389A4" w14:textId="77777777" w:rsidR="00B9635B" w:rsidRPr="00002C74" w:rsidRDefault="00B9635B" w:rsidP="00B9635B">
      <w:pPr>
        <w:rPr>
          <w:rFonts w:ascii="Aptos" w:hAnsi="Aptos"/>
        </w:rPr>
      </w:pPr>
      <w:r w:rsidRPr="00002C74">
        <w:rPr>
          <w:rFonts w:ascii="Aptos" w:hAnsi="Aptos"/>
          <w:b/>
          <w:bCs/>
        </w:rPr>
        <w:t xml:space="preserve">Phone: </w:t>
      </w:r>
      <w:r w:rsidRPr="00002C74">
        <w:rPr>
          <w:rFonts w:ascii="Aptos" w:hAnsi="Aptos"/>
        </w:rPr>
        <w:t>(916) 779-1000</w:t>
      </w:r>
    </w:p>
    <w:p w14:paraId="0FB45AA8" w14:textId="77777777" w:rsidR="00B9635B" w:rsidRPr="00002C74" w:rsidRDefault="00B9635B" w:rsidP="00B9635B">
      <w:pPr>
        <w:rPr>
          <w:rFonts w:ascii="Aptos" w:hAnsi="Aptos"/>
        </w:rPr>
      </w:pPr>
      <w:r w:rsidRPr="00002C74">
        <w:rPr>
          <w:rFonts w:ascii="Aptos" w:hAnsi="Aptos"/>
          <w:b/>
          <w:bCs/>
        </w:rPr>
        <w:t>Email:</w:t>
      </w:r>
      <w:r w:rsidRPr="00002C74">
        <w:rPr>
          <w:rFonts w:ascii="Aptos" w:hAnsi="Aptos"/>
        </w:rPr>
        <w:t xml:space="preserve"> </w:t>
      </w:r>
      <w:hyperlink r:id="rId15" w:history="1">
        <w:r w:rsidRPr="00002C74">
          <w:rPr>
            <w:rStyle w:val="Hyperlink"/>
            <w:rFonts w:ascii="Aptos" w:hAnsi="Aptos"/>
            <w:color w:val="auto"/>
          </w:rPr>
          <w:t>mona@ethanconradprop.com</w:t>
        </w:r>
      </w:hyperlink>
    </w:p>
    <w:p w14:paraId="326C8C40" w14:textId="77777777" w:rsidR="00B9635B" w:rsidRDefault="00B9635B" w:rsidP="00B9635B">
      <w:pPr>
        <w:keepNext/>
        <w:rPr>
          <w:rFonts w:ascii="Aptos" w:hAnsi="Aptos"/>
          <w:b/>
          <w:bCs/>
        </w:rPr>
      </w:pPr>
    </w:p>
    <w:p w14:paraId="438BD9D8" w14:textId="3A12412C" w:rsidR="00FC1C33" w:rsidRPr="00854001" w:rsidRDefault="00FC1C33" w:rsidP="00B9635B">
      <w:pPr>
        <w:keepNext/>
        <w:rPr>
          <w:rFonts w:ascii="Aptos" w:hAnsi="Aptos"/>
        </w:rPr>
      </w:pPr>
      <w:r w:rsidRPr="00854001">
        <w:rPr>
          <w:rFonts w:ascii="Aptos" w:hAnsi="Aptos"/>
          <w:b/>
          <w:bCs/>
        </w:rPr>
        <w:t>Address</w:t>
      </w:r>
      <w:r w:rsidRPr="00854001">
        <w:rPr>
          <w:rFonts w:ascii="Aptos" w:hAnsi="Aptos"/>
        </w:rPr>
        <w:t>:</w:t>
      </w:r>
      <w:r w:rsidR="00B9635B">
        <w:rPr>
          <w:rFonts w:ascii="Aptos" w:hAnsi="Aptos"/>
        </w:rPr>
        <w:t xml:space="preserve"> </w:t>
      </w:r>
      <w:r w:rsidRPr="00854001">
        <w:rPr>
          <w:rFonts w:ascii="Aptos" w:hAnsi="Aptos"/>
        </w:rPr>
        <w:t>1300 National Dr., Suite 100, Sacramento, CA 95834</w:t>
      </w:r>
    </w:p>
    <w:p w14:paraId="5D5FFDD2" w14:textId="77777777" w:rsidR="00FC1C33" w:rsidRPr="00854001" w:rsidRDefault="00FC1C33" w:rsidP="00FC1C33">
      <w:pPr>
        <w:rPr>
          <w:rFonts w:ascii="Aptos" w:hAnsi="Aptos"/>
        </w:rPr>
      </w:pPr>
      <w:r w:rsidRPr="00854001">
        <w:rPr>
          <w:rFonts w:ascii="Aptos" w:hAnsi="Aptos"/>
          <w:b/>
          <w:bCs/>
        </w:rPr>
        <w:t>Website:</w:t>
      </w:r>
      <w:r w:rsidRPr="00854001">
        <w:rPr>
          <w:rFonts w:ascii="Aptos" w:hAnsi="Aptos"/>
        </w:rPr>
        <w:t xml:space="preserve"> </w:t>
      </w:r>
      <w:hyperlink r:id="rId16" w:history="1">
        <w:r w:rsidRPr="00854001">
          <w:rPr>
            <w:rStyle w:val="Hyperlink"/>
            <w:rFonts w:ascii="Aptos" w:hAnsi="Aptos"/>
            <w:color w:val="auto"/>
          </w:rPr>
          <w:t>https://ethanconradprop.com/</w:t>
        </w:r>
      </w:hyperlink>
      <w:r w:rsidRPr="00854001">
        <w:rPr>
          <w:rFonts w:ascii="Aptos" w:hAnsi="Aptos"/>
        </w:rPr>
        <w:t xml:space="preserve"> </w:t>
      </w:r>
    </w:p>
    <w:p w14:paraId="7CF21E04" w14:textId="77777777" w:rsidR="00FC1C33" w:rsidRPr="00854001" w:rsidRDefault="00FC1C33" w:rsidP="000C21C7">
      <w:pPr>
        <w:jc w:val="both"/>
        <w:rPr>
          <w:rFonts w:ascii="Aptos" w:hAnsi="Aptos"/>
          <w:b/>
          <w:bCs/>
        </w:rPr>
      </w:pPr>
    </w:p>
    <w:p w14:paraId="46A3D6E5" w14:textId="77777777" w:rsidR="00FC1C33" w:rsidRPr="00854001" w:rsidRDefault="00FC1C33" w:rsidP="00FC1C33">
      <w:pPr>
        <w:rPr>
          <w:rFonts w:ascii="Aptos" w:hAnsi="Aptos"/>
        </w:rPr>
      </w:pPr>
      <w:r w:rsidRPr="00854001">
        <w:rPr>
          <w:rFonts w:ascii="Aptos" w:hAnsi="Aptos"/>
          <w:b/>
          <w:bCs/>
        </w:rPr>
        <w:t>Facebook:</w:t>
      </w:r>
      <w:r w:rsidRPr="00854001">
        <w:rPr>
          <w:rFonts w:ascii="Aptos" w:hAnsi="Aptos"/>
        </w:rPr>
        <w:t xml:space="preserve"> </w:t>
      </w:r>
      <w:hyperlink r:id="rId17" w:history="1">
        <w:r w:rsidRPr="00854001">
          <w:rPr>
            <w:rStyle w:val="Hyperlink"/>
            <w:rFonts w:ascii="Aptos" w:hAnsi="Aptos"/>
            <w:color w:val="auto"/>
          </w:rPr>
          <w:t>https://www.facebook.com/ethanconradprop</w:t>
        </w:r>
      </w:hyperlink>
      <w:r w:rsidRPr="00854001">
        <w:rPr>
          <w:rFonts w:ascii="Aptos" w:hAnsi="Aptos"/>
        </w:rPr>
        <w:t xml:space="preserve"> </w:t>
      </w:r>
    </w:p>
    <w:p w14:paraId="1677EDC1" w14:textId="77777777" w:rsidR="00FC1C33" w:rsidRPr="00854001" w:rsidRDefault="00FC1C33" w:rsidP="00FC1C33">
      <w:pPr>
        <w:rPr>
          <w:rFonts w:ascii="Aptos" w:hAnsi="Aptos"/>
        </w:rPr>
      </w:pPr>
      <w:r w:rsidRPr="00854001">
        <w:rPr>
          <w:rFonts w:ascii="Aptos" w:hAnsi="Aptos"/>
          <w:b/>
          <w:bCs/>
        </w:rPr>
        <w:t>Twitter:</w:t>
      </w:r>
      <w:r w:rsidRPr="00854001">
        <w:rPr>
          <w:rFonts w:ascii="Aptos" w:hAnsi="Aptos"/>
        </w:rPr>
        <w:t xml:space="preserve"> </w:t>
      </w:r>
      <w:hyperlink r:id="rId18" w:history="1">
        <w:r w:rsidRPr="00854001">
          <w:rPr>
            <w:rStyle w:val="Hyperlink"/>
            <w:rFonts w:ascii="Aptos" w:hAnsi="Aptos"/>
            <w:color w:val="auto"/>
          </w:rPr>
          <w:t>https://twitter.com/EthanConradPrp</w:t>
        </w:r>
      </w:hyperlink>
      <w:r w:rsidRPr="00854001">
        <w:rPr>
          <w:rFonts w:ascii="Aptos" w:hAnsi="Aptos"/>
        </w:rPr>
        <w:t xml:space="preserve"> </w:t>
      </w:r>
    </w:p>
    <w:p w14:paraId="11E8C16F" w14:textId="77777777" w:rsidR="00FC1C33" w:rsidRPr="00854001" w:rsidRDefault="00FC1C33" w:rsidP="00FC1C33">
      <w:pPr>
        <w:rPr>
          <w:rFonts w:ascii="Aptos" w:hAnsi="Aptos"/>
        </w:rPr>
      </w:pPr>
      <w:r w:rsidRPr="00854001">
        <w:rPr>
          <w:rFonts w:ascii="Aptos" w:hAnsi="Aptos"/>
          <w:b/>
          <w:bCs/>
        </w:rPr>
        <w:t xml:space="preserve">LinkedIn: </w:t>
      </w:r>
      <w:hyperlink r:id="rId19" w:history="1">
        <w:r w:rsidRPr="00854001">
          <w:rPr>
            <w:rStyle w:val="Hyperlink"/>
            <w:rFonts w:ascii="Aptos" w:hAnsi="Aptos"/>
            <w:color w:val="auto"/>
          </w:rPr>
          <w:t>https://www.linkedin.com/company/ethan-conrad-properties-inc</w:t>
        </w:r>
      </w:hyperlink>
      <w:r w:rsidRPr="00854001">
        <w:rPr>
          <w:rFonts w:ascii="Aptos" w:hAnsi="Aptos"/>
        </w:rPr>
        <w:t xml:space="preserve"> </w:t>
      </w:r>
    </w:p>
    <w:p w14:paraId="300F0193" w14:textId="29517B45" w:rsidR="00FC1C33" w:rsidRPr="00854001" w:rsidRDefault="00FC1C33" w:rsidP="00FC1C33">
      <w:pPr>
        <w:jc w:val="both"/>
        <w:rPr>
          <w:rFonts w:ascii="Aptos" w:hAnsi="Aptos"/>
          <w:b/>
          <w:bCs/>
        </w:rPr>
      </w:pPr>
      <w:r w:rsidRPr="00854001">
        <w:rPr>
          <w:rFonts w:ascii="Aptos" w:hAnsi="Aptos"/>
          <w:b/>
          <w:bCs/>
        </w:rPr>
        <w:t>Instagram:</w:t>
      </w:r>
      <w:r w:rsidRPr="00854001">
        <w:rPr>
          <w:rFonts w:ascii="Aptos" w:hAnsi="Aptos"/>
        </w:rPr>
        <w:t xml:space="preserve"> </w:t>
      </w:r>
      <w:hyperlink r:id="rId20" w:history="1">
        <w:r w:rsidRPr="00854001">
          <w:rPr>
            <w:rStyle w:val="Hyperlink"/>
            <w:rFonts w:ascii="Aptos" w:hAnsi="Aptos"/>
            <w:color w:val="auto"/>
          </w:rPr>
          <w:t>https://www.instagram.com/ethanconradprop/</w:t>
        </w:r>
      </w:hyperlink>
    </w:p>
    <w:p w14:paraId="543B3F66" w14:textId="77777777" w:rsidR="00FC1C33" w:rsidRDefault="00FC1C33" w:rsidP="005245BA">
      <w:pPr>
        <w:jc w:val="center"/>
        <w:rPr>
          <w:rFonts w:ascii="Arial Narrow" w:hAnsi="Arial Narrow"/>
        </w:rPr>
      </w:pPr>
    </w:p>
    <w:p w14:paraId="32FD489C" w14:textId="77777777" w:rsidR="00FC1C33" w:rsidRDefault="00FC1C33" w:rsidP="005245BA">
      <w:pPr>
        <w:jc w:val="center"/>
        <w:rPr>
          <w:rFonts w:ascii="Arial Narrow" w:hAnsi="Arial Narrow"/>
        </w:rPr>
      </w:pPr>
    </w:p>
    <w:p w14:paraId="730DB089" w14:textId="39BE4A75" w:rsidR="000C21C7" w:rsidRPr="00F15707" w:rsidRDefault="000C21C7" w:rsidP="005245BA">
      <w:pPr>
        <w:jc w:val="center"/>
        <w:rPr>
          <w:rFonts w:ascii="Arial Narrow" w:hAnsi="Arial Narrow"/>
        </w:rPr>
      </w:pPr>
      <w:r w:rsidRPr="00F15707">
        <w:rPr>
          <w:rFonts w:ascii="Arial Narrow" w:hAnsi="Arial Narrow"/>
        </w:rPr>
        <w:t>###</w:t>
      </w:r>
    </w:p>
    <w:sectPr w:rsidR="000C21C7" w:rsidRPr="00F15707" w:rsidSect="00200FE0">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64A11E" w14:textId="77777777" w:rsidR="00352570" w:rsidRDefault="00352570" w:rsidP="004C6C01">
      <w:r>
        <w:separator/>
      </w:r>
    </w:p>
  </w:endnote>
  <w:endnote w:type="continuationSeparator" w:id="0">
    <w:p w14:paraId="56CEDBA3" w14:textId="77777777" w:rsidR="00352570" w:rsidRDefault="00352570" w:rsidP="004C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C9966E" w14:textId="77777777" w:rsidR="00352570" w:rsidRDefault="00352570" w:rsidP="004C6C01">
      <w:r>
        <w:separator/>
      </w:r>
    </w:p>
  </w:footnote>
  <w:footnote w:type="continuationSeparator" w:id="0">
    <w:p w14:paraId="2F61E69E" w14:textId="77777777" w:rsidR="00352570" w:rsidRDefault="00352570" w:rsidP="004C6C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60165"/>
    <w:multiLevelType w:val="hybridMultilevel"/>
    <w:tmpl w:val="48149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1E48F7"/>
    <w:multiLevelType w:val="hybridMultilevel"/>
    <w:tmpl w:val="02000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B39748A"/>
    <w:multiLevelType w:val="hybridMultilevel"/>
    <w:tmpl w:val="022A6334"/>
    <w:lvl w:ilvl="0" w:tplc="ECEEF2D2">
      <w:start w:val="770"/>
      <w:numFmt w:val="bullet"/>
      <w:lvlText w:val="•"/>
      <w:lvlJc w:val="left"/>
      <w:pPr>
        <w:ind w:left="720" w:hanging="360"/>
      </w:pPr>
      <w:rPr>
        <w:rFonts w:ascii="Aptos" w:eastAsia="Times New Roman"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5264AF"/>
    <w:multiLevelType w:val="hybridMultilevel"/>
    <w:tmpl w:val="A374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1077738">
    <w:abstractNumId w:val="1"/>
  </w:num>
  <w:num w:numId="2" w16cid:durableId="1958638926">
    <w:abstractNumId w:val="3"/>
  </w:num>
  <w:num w:numId="3" w16cid:durableId="1351175849">
    <w:abstractNumId w:val="0"/>
  </w:num>
  <w:num w:numId="4" w16cid:durableId="694161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894"/>
    <w:rsid w:val="00002C74"/>
    <w:rsid w:val="000058A4"/>
    <w:rsid w:val="00007134"/>
    <w:rsid w:val="0001076C"/>
    <w:rsid w:val="000125E4"/>
    <w:rsid w:val="00014E30"/>
    <w:rsid w:val="00022251"/>
    <w:rsid w:val="0002747A"/>
    <w:rsid w:val="00034802"/>
    <w:rsid w:val="000361AA"/>
    <w:rsid w:val="000401A9"/>
    <w:rsid w:val="000413D3"/>
    <w:rsid w:val="00045081"/>
    <w:rsid w:val="0005340D"/>
    <w:rsid w:val="000574A2"/>
    <w:rsid w:val="00060304"/>
    <w:rsid w:val="00067180"/>
    <w:rsid w:val="000721AA"/>
    <w:rsid w:val="00074C40"/>
    <w:rsid w:val="00075815"/>
    <w:rsid w:val="00080E8C"/>
    <w:rsid w:val="00086294"/>
    <w:rsid w:val="0008651A"/>
    <w:rsid w:val="00092CC8"/>
    <w:rsid w:val="00092D44"/>
    <w:rsid w:val="00095617"/>
    <w:rsid w:val="000A58C2"/>
    <w:rsid w:val="000A621D"/>
    <w:rsid w:val="000B1FD0"/>
    <w:rsid w:val="000B5429"/>
    <w:rsid w:val="000B6D1E"/>
    <w:rsid w:val="000C21C7"/>
    <w:rsid w:val="000E4456"/>
    <w:rsid w:val="000E729B"/>
    <w:rsid w:val="000F02D1"/>
    <w:rsid w:val="000F3937"/>
    <w:rsid w:val="00107735"/>
    <w:rsid w:val="00110189"/>
    <w:rsid w:val="00112959"/>
    <w:rsid w:val="00123014"/>
    <w:rsid w:val="00124B92"/>
    <w:rsid w:val="00133A30"/>
    <w:rsid w:val="0013479D"/>
    <w:rsid w:val="0013629D"/>
    <w:rsid w:val="00141754"/>
    <w:rsid w:val="001430C2"/>
    <w:rsid w:val="00144A58"/>
    <w:rsid w:val="001469D5"/>
    <w:rsid w:val="0015116F"/>
    <w:rsid w:val="00157CFF"/>
    <w:rsid w:val="0016380B"/>
    <w:rsid w:val="00163AC6"/>
    <w:rsid w:val="00166FD2"/>
    <w:rsid w:val="00170599"/>
    <w:rsid w:val="00181ADC"/>
    <w:rsid w:val="00185DA6"/>
    <w:rsid w:val="00190874"/>
    <w:rsid w:val="00190D04"/>
    <w:rsid w:val="001A4E9E"/>
    <w:rsid w:val="001A5283"/>
    <w:rsid w:val="001B2C0B"/>
    <w:rsid w:val="001B55E7"/>
    <w:rsid w:val="001B5D32"/>
    <w:rsid w:val="001C270E"/>
    <w:rsid w:val="001C5122"/>
    <w:rsid w:val="001D197C"/>
    <w:rsid w:val="001D5095"/>
    <w:rsid w:val="001E1F92"/>
    <w:rsid w:val="001F2722"/>
    <w:rsid w:val="001F31D7"/>
    <w:rsid w:val="001F72EE"/>
    <w:rsid w:val="00200FE0"/>
    <w:rsid w:val="0022572C"/>
    <w:rsid w:val="00231032"/>
    <w:rsid w:val="00233B45"/>
    <w:rsid w:val="00233F18"/>
    <w:rsid w:val="0023512B"/>
    <w:rsid w:val="00237EA9"/>
    <w:rsid w:val="00244F59"/>
    <w:rsid w:val="00246B96"/>
    <w:rsid w:val="00254AAE"/>
    <w:rsid w:val="0025676C"/>
    <w:rsid w:val="002823AF"/>
    <w:rsid w:val="0028315D"/>
    <w:rsid w:val="00295862"/>
    <w:rsid w:val="00295890"/>
    <w:rsid w:val="002A20DF"/>
    <w:rsid w:val="002A3264"/>
    <w:rsid w:val="002A383A"/>
    <w:rsid w:val="002B1899"/>
    <w:rsid w:val="002B426E"/>
    <w:rsid w:val="002B4CBF"/>
    <w:rsid w:val="002B6F77"/>
    <w:rsid w:val="002B753B"/>
    <w:rsid w:val="002C0B47"/>
    <w:rsid w:val="002C0D21"/>
    <w:rsid w:val="002C64FD"/>
    <w:rsid w:val="002D0958"/>
    <w:rsid w:val="002D1420"/>
    <w:rsid w:val="002D17E5"/>
    <w:rsid w:val="002D4462"/>
    <w:rsid w:val="002D4F7C"/>
    <w:rsid w:val="002F54BD"/>
    <w:rsid w:val="00306305"/>
    <w:rsid w:val="00314F33"/>
    <w:rsid w:val="003150E4"/>
    <w:rsid w:val="00315319"/>
    <w:rsid w:val="003210BC"/>
    <w:rsid w:val="0032404A"/>
    <w:rsid w:val="00326C8F"/>
    <w:rsid w:val="0033710B"/>
    <w:rsid w:val="00340A0B"/>
    <w:rsid w:val="00343574"/>
    <w:rsid w:val="00352570"/>
    <w:rsid w:val="003541B2"/>
    <w:rsid w:val="00363E3E"/>
    <w:rsid w:val="0036623D"/>
    <w:rsid w:val="00370403"/>
    <w:rsid w:val="00370573"/>
    <w:rsid w:val="0037277D"/>
    <w:rsid w:val="003A1473"/>
    <w:rsid w:val="003B4E5D"/>
    <w:rsid w:val="003E135A"/>
    <w:rsid w:val="003F2154"/>
    <w:rsid w:val="003F56F4"/>
    <w:rsid w:val="003F7CED"/>
    <w:rsid w:val="004126C3"/>
    <w:rsid w:val="00436F09"/>
    <w:rsid w:val="004443EE"/>
    <w:rsid w:val="0044471D"/>
    <w:rsid w:val="00452A9A"/>
    <w:rsid w:val="00464276"/>
    <w:rsid w:val="00464E04"/>
    <w:rsid w:val="004651D4"/>
    <w:rsid w:val="0046581C"/>
    <w:rsid w:val="00471C74"/>
    <w:rsid w:val="0047617B"/>
    <w:rsid w:val="004774EA"/>
    <w:rsid w:val="00477C2E"/>
    <w:rsid w:val="00483E44"/>
    <w:rsid w:val="00485286"/>
    <w:rsid w:val="00486450"/>
    <w:rsid w:val="0049042E"/>
    <w:rsid w:val="004937B7"/>
    <w:rsid w:val="00496553"/>
    <w:rsid w:val="004A3437"/>
    <w:rsid w:val="004A57E9"/>
    <w:rsid w:val="004B0B98"/>
    <w:rsid w:val="004B3EFF"/>
    <w:rsid w:val="004B6D5C"/>
    <w:rsid w:val="004C6C01"/>
    <w:rsid w:val="004D3EA5"/>
    <w:rsid w:val="004D58E5"/>
    <w:rsid w:val="004D6B10"/>
    <w:rsid w:val="004E155C"/>
    <w:rsid w:val="004E5A83"/>
    <w:rsid w:val="004F64FC"/>
    <w:rsid w:val="005045D3"/>
    <w:rsid w:val="0051372D"/>
    <w:rsid w:val="00513CBA"/>
    <w:rsid w:val="00513F89"/>
    <w:rsid w:val="005163EF"/>
    <w:rsid w:val="005245BA"/>
    <w:rsid w:val="00527D40"/>
    <w:rsid w:val="005307B0"/>
    <w:rsid w:val="0053194F"/>
    <w:rsid w:val="00536A68"/>
    <w:rsid w:val="005406D6"/>
    <w:rsid w:val="00544872"/>
    <w:rsid w:val="005449AA"/>
    <w:rsid w:val="0054540A"/>
    <w:rsid w:val="00546162"/>
    <w:rsid w:val="005547B9"/>
    <w:rsid w:val="00565BEE"/>
    <w:rsid w:val="00567612"/>
    <w:rsid w:val="005719FB"/>
    <w:rsid w:val="00580F56"/>
    <w:rsid w:val="00586A5C"/>
    <w:rsid w:val="00596527"/>
    <w:rsid w:val="005A5DF1"/>
    <w:rsid w:val="005A6272"/>
    <w:rsid w:val="005A7F7C"/>
    <w:rsid w:val="005B2585"/>
    <w:rsid w:val="005C0CCD"/>
    <w:rsid w:val="005C7DCD"/>
    <w:rsid w:val="005D7830"/>
    <w:rsid w:val="005F58A0"/>
    <w:rsid w:val="005F6C70"/>
    <w:rsid w:val="00605D6C"/>
    <w:rsid w:val="00616101"/>
    <w:rsid w:val="006172FD"/>
    <w:rsid w:val="00626BCB"/>
    <w:rsid w:val="00647877"/>
    <w:rsid w:val="0065205A"/>
    <w:rsid w:val="0065744B"/>
    <w:rsid w:val="00660601"/>
    <w:rsid w:val="006622B8"/>
    <w:rsid w:val="0066495E"/>
    <w:rsid w:val="00664BBA"/>
    <w:rsid w:val="00676862"/>
    <w:rsid w:val="00681016"/>
    <w:rsid w:val="006973A7"/>
    <w:rsid w:val="006A055C"/>
    <w:rsid w:val="006A26A7"/>
    <w:rsid w:val="006A3BAC"/>
    <w:rsid w:val="006B01AC"/>
    <w:rsid w:val="006B3CDC"/>
    <w:rsid w:val="006B6E57"/>
    <w:rsid w:val="006C7401"/>
    <w:rsid w:val="006D194A"/>
    <w:rsid w:val="006D26C3"/>
    <w:rsid w:val="006D616F"/>
    <w:rsid w:val="006D6DDF"/>
    <w:rsid w:val="006E1D6F"/>
    <w:rsid w:val="007037E0"/>
    <w:rsid w:val="00710BDD"/>
    <w:rsid w:val="00714456"/>
    <w:rsid w:val="007161F4"/>
    <w:rsid w:val="00733C51"/>
    <w:rsid w:val="007447E1"/>
    <w:rsid w:val="00746ECE"/>
    <w:rsid w:val="00756894"/>
    <w:rsid w:val="0076012C"/>
    <w:rsid w:val="00764235"/>
    <w:rsid w:val="00767A93"/>
    <w:rsid w:val="00771CB9"/>
    <w:rsid w:val="007734E2"/>
    <w:rsid w:val="0079040F"/>
    <w:rsid w:val="00791F1C"/>
    <w:rsid w:val="00793092"/>
    <w:rsid w:val="0079537D"/>
    <w:rsid w:val="007A0142"/>
    <w:rsid w:val="007A63B0"/>
    <w:rsid w:val="007B5449"/>
    <w:rsid w:val="007B62CB"/>
    <w:rsid w:val="007C07DE"/>
    <w:rsid w:val="007C2DB3"/>
    <w:rsid w:val="007D01DF"/>
    <w:rsid w:val="007D1DC4"/>
    <w:rsid w:val="007D2021"/>
    <w:rsid w:val="007D2539"/>
    <w:rsid w:val="007D3337"/>
    <w:rsid w:val="007D4B45"/>
    <w:rsid w:val="007D6A8D"/>
    <w:rsid w:val="007F3459"/>
    <w:rsid w:val="007F388C"/>
    <w:rsid w:val="007F68BF"/>
    <w:rsid w:val="0080385F"/>
    <w:rsid w:val="008121B7"/>
    <w:rsid w:val="008123FA"/>
    <w:rsid w:val="008125A7"/>
    <w:rsid w:val="00820049"/>
    <w:rsid w:val="008223D0"/>
    <w:rsid w:val="008229CD"/>
    <w:rsid w:val="0082342C"/>
    <w:rsid w:val="0082722F"/>
    <w:rsid w:val="00834CBA"/>
    <w:rsid w:val="008350E5"/>
    <w:rsid w:val="00836207"/>
    <w:rsid w:val="00840BA2"/>
    <w:rsid w:val="00841039"/>
    <w:rsid w:val="008502FD"/>
    <w:rsid w:val="00852971"/>
    <w:rsid w:val="00854001"/>
    <w:rsid w:val="008557CD"/>
    <w:rsid w:val="00857E67"/>
    <w:rsid w:val="0086104B"/>
    <w:rsid w:val="00864A02"/>
    <w:rsid w:val="00870064"/>
    <w:rsid w:val="00871614"/>
    <w:rsid w:val="00871EC2"/>
    <w:rsid w:val="00875D0B"/>
    <w:rsid w:val="00890847"/>
    <w:rsid w:val="00892E11"/>
    <w:rsid w:val="00894132"/>
    <w:rsid w:val="008A027A"/>
    <w:rsid w:val="008A54A0"/>
    <w:rsid w:val="008B009D"/>
    <w:rsid w:val="008B3C54"/>
    <w:rsid w:val="008B3E5F"/>
    <w:rsid w:val="008B6C62"/>
    <w:rsid w:val="008C1C33"/>
    <w:rsid w:val="008C30A7"/>
    <w:rsid w:val="008C4141"/>
    <w:rsid w:val="008D0760"/>
    <w:rsid w:val="008D0FE4"/>
    <w:rsid w:val="008F07CD"/>
    <w:rsid w:val="008F1A85"/>
    <w:rsid w:val="00904CD1"/>
    <w:rsid w:val="00910465"/>
    <w:rsid w:val="00912B05"/>
    <w:rsid w:val="00915DEF"/>
    <w:rsid w:val="00916E74"/>
    <w:rsid w:val="00920E5E"/>
    <w:rsid w:val="00925FDB"/>
    <w:rsid w:val="00926914"/>
    <w:rsid w:val="00940758"/>
    <w:rsid w:val="00943AFA"/>
    <w:rsid w:val="00957947"/>
    <w:rsid w:val="00957D5B"/>
    <w:rsid w:val="009664F5"/>
    <w:rsid w:val="009667F8"/>
    <w:rsid w:val="00970E44"/>
    <w:rsid w:val="00970F49"/>
    <w:rsid w:val="00982272"/>
    <w:rsid w:val="00983CCA"/>
    <w:rsid w:val="009871F8"/>
    <w:rsid w:val="009A2E54"/>
    <w:rsid w:val="009B2FA6"/>
    <w:rsid w:val="009B3A48"/>
    <w:rsid w:val="009B56BC"/>
    <w:rsid w:val="009B5ADE"/>
    <w:rsid w:val="009C61B0"/>
    <w:rsid w:val="009F082A"/>
    <w:rsid w:val="009F4264"/>
    <w:rsid w:val="00A146EA"/>
    <w:rsid w:val="00A17591"/>
    <w:rsid w:val="00A25655"/>
    <w:rsid w:val="00A26D06"/>
    <w:rsid w:val="00A325AA"/>
    <w:rsid w:val="00A346DC"/>
    <w:rsid w:val="00A42D95"/>
    <w:rsid w:val="00A54BDB"/>
    <w:rsid w:val="00A55E4B"/>
    <w:rsid w:val="00A60BFE"/>
    <w:rsid w:val="00A61B91"/>
    <w:rsid w:val="00A61E47"/>
    <w:rsid w:val="00A72F56"/>
    <w:rsid w:val="00A7349D"/>
    <w:rsid w:val="00A81740"/>
    <w:rsid w:val="00A81BF6"/>
    <w:rsid w:val="00A87D6A"/>
    <w:rsid w:val="00A90CBC"/>
    <w:rsid w:val="00A97534"/>
    <w:rsid w:val="00AB45B9"/>
    <w:rsid w:val="00AD0B46"/>
    <w:rsid w:val="00AD3129"/>
    <w:rsid w:val="00AD348D"/>
    <w:rsid w:val="00AE0CE7"/>
    <w:rsid w:val="00AF0810"/>
    <w:rsid w:val="00AF1322"/>
    <w:rsid w:val="00AF370D"/>
    <w:rsid w:val="00AF476E"/>
    <w:rsid w:val="00AF4D80"/>
    <w:rsid w:val="00AF7B77"/>
    <w:rsid w:val="00B0107A"/>
    <w:rsid w:val="00B1357E"/>
    <w:rsid w:val="00B16FA9"/>
    <w:rsid w:val="00B21CB4"/>
    <w:rsid w:val="00B231AA"/>
    <w:rsid w:val="00B26FD2"/>
    <w:rsid w:val="00B3029A"/>
    <w:rsid w:val="00B302B2"/>
    <w:rsid w:val="00B30812"/>
    <w:rsid w:val="00B36C2A"/>
    <w:rsid w:val="00B37865"/>
    <w:rsid w:val="00B44F8B"/>
    <w:rsid w:val="00B45751"/>
    <w:rsid w:val="00B511AE"/>
    <w:rsid w:val="00B54643"/>
    <w:rsid w:val="00B572A1"/>
    <w:rsid w:val="00B76B0C"/>
    <w:rsid w:val="00B83C04"/>
    <w:rsid w:val="00B86749"/>
    <w:rsid w:val="00B9233A"/>
    <w:rsid w:val="00B9635B"/>
    <w:rsid w:val="00BA1208"/>
    <w:rsid w:val="00BA579A"/>
    <w:rsid w:val="00BB03D3"/>
    <w:rsid w:val="00BB4E3B"/>
    <w:rsid w:val="00BC0F3B"/>
    <w:rsid w:val="00BC5C60"/>
    <w:rsid w:val="00BD3C7A"/>
    <w:rsid w:val="00BD6C41"/>
    <w:rsid w:val="00BD759B"/>
    <w:rsid w:val="00BF3128"/>
    <w:rsid w:val="00BF4368"/>
    <w:rsid w:val="00BF5C46"/>
    <w:rsid w:val="00C024B6"/>
    <w:rsid w:val="00C05BFC"/>
    <w:rsid w:val="00C15DFF"/>
    <w:rsid w:val="00C2466A"/>
    <w:rsid w:val="00C24E30"/>
    <w:rsid w:val="00C27459"/>
    <w:rsid w:val="00C3671F"/>
    <w:rsid w:val="00C37237"/>
    <w:rsid w:val="00C45985"/>
    <w:rsid w:val="00C463DB"/>
    <w:rsid w:val="00C50C8D"/>
    <w:rsid w:val="00C51844"/>
    <w:rsid w:val="00C61A1D"/>
    <w:rsid w:val="00C65C3E"/>
    <w:rsid w:val="00C667A7"/>
    <w:rsid w:val="00C75953"/>
    <w:rsid w:val="00C77A9F"/>
    <w:rsid w:val="00C9635A"/>
    <w:rsid w:val="00CA18BC"/>
    <w:rsid w:val="00CA1A5F"/>
    <w:rsid w:val="00CA3262"/>
    <w:rsid w:val="00CB2F5D"/>
    <w:rsid w:val="00CB7C05"/>
    <w:rsid w:val="00CC2319"/>
    <w:rsid w:val="00CC41EB"/>
    <w:rsid w:val="00CC4F78"/>
    <w:rsid w:val="00CD338F"/>
    <w:rsid w:val="00CD3981"/>
    <w:rsid w:val="00CE6D43"/>
    <w:rsid w:val="00CE768F"/>
    <w:rsid w:val="00CF486F"/>
    <w:rsid w:val="00D00D75"/>
    <w:rsid w:val="00D12AA6"/>
    <w:rsid w:val="00D13265"/>
    <w:rsid w:val="00D13330"/>
    <w:rsid w:val="00D216B8"/>
    <w:rsid w:val="00D21F93"/>
    <w:rsid w:val="00D240B5"/>
    <w:rsid w:val="00D25006"/>
    <w:rsid w:val="00D25B89"/>
    <w:rsid w:val="00D277F7"/>
    <w:rsid w:val="00D32232"/>
    <w:rsid w:val="00D43E27"/>
    <w:rsid w:val="00D50EF6"/>
    <w:rsid w:val="00D52F69"/>
    <w:rsid w:val="00D53F83"/>
    <w:rsid w:val="00D5588C"/>
    <w:rsid w:val="00D57248"/>
    <w:rsid w:val="00D65CB5"/>
    <w:rsid w:val="00D702F2"/>
    <w:rsid w:val="00D73D5D"/>
    <w:rsid w:val="00D74A96"/>
    <w:rsid w:val="00D74C35"/>
    <w:rsid w:val="00D769C2"/>
    <w:rsid w:val="00D76B2C"/>
    <w:rsid w:val="00D81197"/>
    <w:rsid w:val="00D91FB7"/>
    <w:rsid w:val="00DA023A"/>
    <w:rsid w:val="00DA4965"/>
    <w:rsid w:val="00DB3CEE"/>
    <w:rsid w:val="00DC6E86"/>
    <w:rsid w:val="00DD1D2E"/>
    <w:rsid w:val="00DD4CFE"/>
    <w:rsid w:val="00DD504E"/>
    <w:rsid w:val="00DD77FB"/>
    <w:rsid w:val="00DE5808"/>
    <w:rsid w:val="00DF133F"/>
    <w:rsid w:val="00DF5CAE"/>
    <w:rsid w:val="00E00812"/>
    <w:rsid w:val="00E12A3C"/>
    <w:rsid w:val="00E305D4"/>
    <w:rsid w:val="00E3193F"/>
    <w:rsid w:val="00E376F4"/>
    <w:rsid w:val="00E40000"/>
    <w:rsid w:val="00E660DC"/>
    <w:rsid w:val="00E80B8A"/>
    <w:rsid w:val="00E85F44"/>
    <w:rsid w:val="00EA6219"/>
    <w:rsid w:val="00EA77F6"/>
    <w:rsid w:val="00EB26CF"/>
    <w:rsid w:val="00EB7522"/>
    <w:rsid w:val="00EC1818"/>
    <w:rsid w:val="00EC294D"/>
    <w:rsid w:val="00EC5659"/>
    <w:rsid w:val="00ED3C93"/>
    <w:rsid w:val="00EF5E63"/>
    <w:rsid w:val="00EF6A40"/>
    <w:rsid w:val="00F012B1"/>
    <w:rsid w:val="00F03DC9"/>
    <w:rsid w:val="00F0406A"/>
    <w:rsid w:val="00F048DC"/>
    <w:rsid w:val="00F04DC6"/>
    <w:rsid w:val="00F1218D"/>
    <w:rsid w:val="00F15707"/>
    <w:rsid w:val="00F334A5"/>
    <w:rsid w:val="00F369A0"/>
    <w:rsid w:val="00F37D94"/>
    <w:rsid w:val="00F40F87"/>
    <w:rsid w:val="00F47E88"/>
    <w:rsid w:val="00F53A87"/>
    <w:rsid w:val="00F54D27"/>
    <w:rsid w:val="00F569CF"/>
    <w:rsid w:val="00F6032F"/>
    <w:rsid w:val="00F74D3B"/>
    <w:rsid w:val="00F81DD8"/>
    <w:rsid w:val="00F83246"/>
    <w:rsid w:val="00F840B8"/>
    <w:rsid w:val="00F90023"/>
    <w:rsid w:val="00F920D8"/>
    <w:rsid w:val="00FA3255"/>
    <w:rsid w:val="00FA6418"/>
    <w:rsid w:val="00FB2115"/>
    <w:rsid w:val="00FC1C33"/>
    <w:rsid w:val="00FC50D6"/>
    <w:rsid w:val="00FC5B77"/>
    <w:rsid w:val="00FD17AD"/>
    <w:rsid w:val="00FD35B7"/>
    <w:rsid w:val="00FE25DD"/>
    <w:rsid w:val="00FE5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7F5D5"/>
  <w15:docId w15:val="{EBF1A7CF-F233-470B-9B29-6ABCB986D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6894"/>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style>
  <w:style w:type="character" w:customStyle="1" w:styleId="HeaderChar">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customStyle="1" w:styleId="FooterChar">
    <w:name w:val="Footer Char"/>
    <w:basedOn w:val="DefaultParagraphFont"/>
    <w:link w:val="Footer"/>
    <w:uiPriority w:val="99"/>
    <w:rsid w:val="004C6C01"/>
  </w:style>
  <w:style w:type="table" w:styleId="TableGrid">
    <w:name w:val="Table Grid"/>
    <w:basedOn w:val="TableNormal"/>
    <w:uiPriority w:val="39"/>
    <w:rsid w:val="00143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5689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756894"/>
    <w:rPr>
      <w:color w:val="0563C1" w:themeColor="hyperlink"/>
      <w:u w:val="single"/>
    </w:rPr>
  </w:style>
  <w:style w:type="character" w:styleId="UnresolvedMention">
    <w:name w:val="Unresolved Mention"/>
    <w:basedOn w:val="DefaultParagraphFont"/>
    <w:uiPriority w:val="99"/>
    <w:semiHidden/>
    <w:unhideWhenUsed/>
    <w:rsid w:val="00C61A1D"/>
    <w:rPr>
      <w:color w:val="605E5C"/>
      <w:shd w:val="clear" w:color="auto" w:fill="E1DFDD"/>
    </w:rPr>
  </w:style>
  <w:style w:type="paragraph" w:styleId="NormalWeb">
    <w:name w:val="Normal (Web)"/>
    <w:basedOn w:val="Normal"/>
    <w:uiPriority w:val="99"/>
    <w:unhideWhenUsed/>
    <w:rsid w:val="00664BBA"/>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9233A"/>
    <w:rPr>
      <w:color w:val="954F72" w:themeColor="followedHyperlink"/>
      <w:u w:val="single"/>
    </w:rPr>
  </w:style>
  <w:style w:type="paragraph" w:styleId="ListParagraph">
    <w:name w:val="List Paragraph"/>
    <w:basedOn w:val="Normal"/>
    <w:uiPriority w:val="34"/>
    <w:qFormat/>
    <w:rsid w:val="00A26D06"/>
    <w:pPr>
      <w:ind w:left="720"/>
      <w:contextualSpacing/>
    </w:pPr>
  </w:style>
  <w:style w:type="paragraph" w:styleId="Revision">
    <w:name w:val="Revision"/>
    <w:hidden/>
    <w:uiPriority w:val="99"/>
    <w:semiHidden/>
    <w:rsid w:val="00FC50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7133">
      <w:bodyDiv w:val="1"/>
      <w:marLeft w:val="0"/>
      <w:marRight w:val="0"/>
      <w:marTop w:val="0"/>
      <w:marBottom w:val="0"/>
      <w:divBdr>
        <w:top w:val="none" w:sz="0" w:space="0" w:color="auto"/>
        <w:left w:val="none" w:sz="0" w:space="0" w:color="auto"/>
        <w:bottom w:val="none" w:sz="0" w:space="0" w:color="auto"/>
        <w:right w:val="none" w:sz="0" w:space="0" w:color="auto"/>
      </w:divBdr>
    </w:div>
    <w:div w:id="134226472">
      <w:bodyDiv w:val="1"/>
      <w:marLeft w:val="0"/>
      <w:marRight w:val="0"/>
      <w:marTop w:val="0"/>
      <w:marBottom w:val="0"/>
      <w:divBdr>
        <w:top w:val="none" w:sz="0" w:space="0" w:color="auto"/>
        <w:left w:val="none" w:sz="0" w:space="0" w:color="auto"/>
        <w:bottom w:val="none" w:sz="0" w:space="0" w:color="auto"/>
        <w:right w:val="none" w:sz="0" w:space="0" w:color="auto"/>
      </w:divBdr>
      <w:divsChild>
        <w:div w:id="1497768318">
          <w:marLeft w:val="0"/>
          <w:marRight w:val="0"/>
          <w:marTop w:val="0"/>
          <w:marBottom w:val="0"/>
          <w:divBdr>
            <w:top w:val="none" w:sz="0" w:space="0" w:color="auto"/>
            <w:left w:val="none" w:sz="0" w:space="0" w:color="auto"/>
            <w:bottom w:val="none" w:sz="0" w:space="0" w:color="auto"/>
            <w:right w:val="none" w:sz="0" w:space="0" w:color="auto"/>
          </w:divBdr>
          <w:divsChild>
            <w:div w:id="547491486">
              <w:marLeft w:val="0"/>
              <w:marRight w:val="0"/>
              <w:marTop w:val="0"/>
              <w:marBottom w:val="0"/>
              <w:divBdr>
                <w:top w:val="none" w:sz="0" w:space="0" w:color="auto"/>
                <w:left w:val="none" w:sz="0" w:space="0" w:color="auto"/>
                <w:bottom w:val="none" w:sz="0" w:space="0" w:color="auto"/>
                <w:right w:val="none" w:sz="0" w:space="0" w:color="auto"/>
              </w:divBdr>
              <w:divsChild>
                <w:div w:id="525870223">
                  <w:marLeft w:val="0"/>
                  <w:marRight w:val="0"/>
                  <w:marTop w:val="0"/>
                  <w:marBottom w:val="0"/>
                  <w:divBdr>
                    <w:top w:val="none" w:sz="0" w:space="0" w:color="auto"/>
                    <w:left w:val="none" w:sz="0" w:space="0" w:color="auto"/>
                    <w:bottom w:val="none" w:sz="0" w:space="0" w:color="auto"/>
                    <w:right w:val="none" w:sz="0" w:space="0" w:color="auto"/>
                  </w:divBdr>
                  <w:divsChild>
                    <w:div w:id="5629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6116">
          <w:marLeft w:val="0"/>
          <w:marRight w:val="0"/>
          <w:marTop w:val="0"/>
          <w:marBottom w:val="0"/>
          <w:divBdr>
            <w:top w:val="none" w:sz="0" w:space="0" w:color="auto"/>
            <w:left w:val="none" w:sz="0" w:space="0" w:color="auto"/>
            <w:bottom w:val="none" w:sz="0" w:space="0" w:color="auto"/>
            <w:right w:val="none" w:sz="0" w:space="0" w:color="auto"/>
          </w:divBdr>
          <w:divsChild>
            <w:div w:id="1227451890">
              <w:marLeft w:val="0"/>
              <w:marRight w:val="0"/>
              <w:marTop w:val="0"/>
              <w:marBottom w:val="0"/>
              <w:divBdr>
                <w:top w:val="none" w:sz="0" w:space="0" w:color="auto"/>
                <w:left w:val="none" w:sz="0" w:space="0" w:color="auto"/>
                <w:bottom w:val="none" w:sz="0" w:space="0" w:color="auto"/>
                <w:right w:val="none" w:sz="0" w:space="0" w:color="auto"/>
              </w:divBdr>
              <w:divsChild>
                <w:div w:id="290719796">
                  <w:marLeft w:val="0"/>
                  <w:marRight w:val="0"/>
                  <w:marTop w:val="0"/>
                  <w:marBottom w:val="0"/>
                  <w:divBdr>
                    <w:top w:val="none" w:sz="0" w:space="0" w:color="auto"/>
                    <w:left w:val="none" w:sz="0" w:space="0" w:color="auto"/>
                    <w:bottom w:val="none" w:sz="0" w:space="0" w:color="auto"/>
                    <w:right w:val="none" w:sz="0" w:space="0" w:color="auto"/>
                  </w:divBdr>
                  <w:divsChild>
                    <w:div w:id="202231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7481">
      <w:bodyDiv w:val="1"/>
      <w:marLeft w:val="0"/>
      <w:marRight w:val="0"/>
      <w:marTop w:val="0"/>
      <w:marBottom w:val="0"/>
      <w:divBdr>
        <w:top w:val="none" w:sz="0" w:space="0" w:color="auto"/>
        <w:left w:val="none" w:sz="0" w:space="0" w:color="auto"/>
        <w:bottom w:val="none" w:sz="0" w:space="0" w:color="auto"/>
        <w:right w:val="none" w:sz="0" w:space="0" w:color="auto"/>
      </w:divBdr>
    </w:div>
    <w:div w:id="227620064">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28888619">
      <w:bodyDiv w:val="1"/>
      <w:marLeft w:val="0"/>
      <w:marRight w:val="0"/>
      <w:marTop w:val="0"/>
      <w:marBottom w:val="0"/>
      <w:divBdr>
        <w:top w:val="none" w:sz="0" w:space="0" w:color="auto"/>
        <w:left w:val="none" w:sz="0" w:space="0" w:color="auto"/>
        <w:bottom w:val="none" w:sz="0" w:space="0" w:color="auto"/>
        <w:right w:val="none" w:sz="0" w:space="0" w:color="auto"/>
      </w:divBdr>
    </w:div>
    <w:div w:id="429399194">
      <w:bodyDiv w:val="1"/>
      <w:marLeft w:val="0"/>
      <w:marRight w:val="0"/>
      <w:marTop w:val="0"/>
      <w:marBottom w:val="0"/>
      <w:divBdr>
        <w:top w:val="none" w:sz="0" w:space="0" w:color="auto"/>
        <w:left w:val="none" w:sz="0" w:space="0" w:color="auto"/>
        <w:bottom w:val="none" w:sz="0" w:space="0" w:color="auto"/>
        <w:right w:val="none" w:sz="0" w:space="0" w:color="auto"/>
      </w:divBdr>
    </w:div>
    <w:div w:id="523638092">
      <w:bodyDiv w:val="1"/>
      <w:marLeft w:val="0"/>
      <w:marRight w:val="0"/>
      <w:marTop w:val="0"/>
      <w:marBottom w:val="0"/>
      <w:divBdr>
        <w:top w:val="none" w:sz="0" w:space="0" w:color="auto"/>
        <w:left w:val="none" w:sz="0" w:space="0" w:color="auto"/>
        <w:bottom w:val="none" w:sz="0" w:space="0" w:color="auto"/>
        <w:right w:val="none" w:sz="0" w:space="0" w:color="auto"/>
      </w:divBdr>
    </w:div>
    <w:div w:id="886257348">
      <w:bodyDiv w:val="1"/>
      <w:marLeft w:val="0"/>
      <w:marRight w:val="0"/>
      <w:marTop w:val="0"/>
      <w:marBottom w:val="0"/>
      <w:divBdr>
        <w:top w:val="none" w:sz="0" w:space="0" w:color="auto"/>
        <w:left w:val="none" w:sz="0" w:space="0" w:color="auto"/>
        <w:bottom w:val="none" w:sz="0" w:space="0" w:color="auto"/>
        <w:right w:val="none" w:sz="0" w:space="0" w:color="auto"/>
      </w:divBdr>
    </w:div>
    <w:div w:id="894588546">
      <w:bodyDiv w:val="1"/>
      <w:marLeft w:val="0"/>
      <w:marRight w:val="0"/>
      <w:marTop w:val="0"/>
      <w:marBottom w:val="0"/>
      <w:divBdr>
        <w:top w:val="none" w:sz="0" w:space="0" w:color="auto"/>
        <w:left w:val="none" w:sz="0" w:space="0" w:color="auto"/>
        <w:bottom w:val="none" w:sz="0" w:space="0" w:color="auto"/>
        <w:right w:val="none" w:sz="0" w:space="0" w:color="auto"/>
      </w:divBdr>
    </w:div>
    <w:div w:id="944194202">
      <w:bodyDiv w:val="1"/>
      <w:marLeft w:val="0"/>
      <w:marRight w:val="0"/>
      <w:marTop w:val="0"/>
      <w:marBottom w:val="0"/>
      <w:divBdr>
        <w:top w:val="none" w:sz="0" w:space="0" w:color="auto"/>
        <w:left w:val="none" w:sz="0" w:space="0" w:color="auto"/>
        <w:bottom w:val="none" w:sz="0" w:space="0" w:color="auto"/>
        <w:right w:val="none" w:sz="0" w:space="0" w:color="auto"/>
      </w:divBdr>
    </w:div>
    <w:div w:id="952590881">
      <w:bodyDiv w:val="1"/>
      <w:marLeft w:val="0"/>
      <w:marRight w:val="0"/>
      <w:marTop w:val="0"/>
      <w:marBottom w:val="0"/>
      <w:divBdr>
        <w:top w:val="none" w:sz="0" w:space="0" w:color="auto"/>
        <w:left w:val="none" w:sz="0" w:space="0" w:color="auto"/>
        <w:bottom w:val="none" w:sz="0" w:space="0" w:color="auto"/>
        <w:right w:val="none" w:sz="0" w:space="0" w:color="auto"/>
      </w:divBdr>
    </w:div>
    <w:div w:id="1054695740">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263689274">
      <w:bodyDiv w:val="1"/>
      <w:marLeft w:val="0"/>
      <w:marRight w:val="0"/>
      <w:marTop w:val="0"/>
      <w:marBottom w:val="0"/>
      <w:divBdr>
        <w:top w:val="none" w:sz="0" w:space="0" w:color="auto"/>
        <w:left w:val="none" w:sz="0" w:space="0" w:color="auto"/>
        <w:bottom w:val="none" w:sz="0" w:space="0" w:color="auto"/>
        <w:right w:val="none" w:sz="0" w:space="0" w:color="auto"/>
      </w:divBdr>
    </w:div>
    <w:div w:id="1398162586">
      <w:bodyDiv w:val="1"/>
      <w:marLeft w:val="0"/>
      <w:marRight w:val="0"/>
      <w:marTop w:val="0"/>
      <w:marBottom w:val="0"/>
      <w:divBdr>
        <w:top w:val="none" w:sz="0" w:space="0" w:color="auto"/>
        <w:left w:val="none" w:sz="0" w:space="0" w:color="auto"/>
        <w:bottom w:val="none" w:sz="0" w:space="0" w:color="auto"/>
        <w:right w:val="none" w:sz="0" w:space="0" w:color="auto"/>
      </w:divBdr>
    </w:div>
    <w:div w:id="1563445283">
      <w:bodyDiv w:val="1"/>
      <w:marLeft w:val="0"/>
      <w:marRight w:val="0"/>
      <w:marTop w:val="0"/>
      <w:marBottom w:val="0"/>
      <w:divBdr>
        <w:top w:val="none" w:sz="0" w:space="0" w:color="auto"/>
        <w:left w:val="none" w:sz="0" w:space="0" w:color="auto"/>
        <w:bottom w:val="none" w:sz="0" w:space="0" w:color="auto"/>
        <w:right w:val="none" w:sz="0" w:space="0" w:color="auto"/>
      </w:divBdr>
    </w:div>
    <w:div w:id="1613246230">
      <w:bodyDiv w:val="1"/>
      <w:marLeft w:val="0"/>
      <w:marRight w:val="0"/>
      <w:marTop w:val="0"/>
      <w:marBottom w:val="0"/>
      <w:divBdr>
        <w:top w:val="none" w:sz="0" w:space="0" w:color="auto"/>
        <w:left w:val="none" w:sz="0" w:space="0" w:color="auto"/>
        <w:bottom w:val="none" w:sz="0" w:space="0" w:color="auto"/>
        <w:right w:val="none" w:sz="0" w:space="0" w:color="auto"/>
      </w:divBdr>
    </w:div>
    <w:div w:id="1637301064">
      <w:bodyDiv w:val="1"/>
      <w:marLeft w:val="0"/>
      <w:marRight w:val="0"/>
      <w:marTop w:val="0"/>
      <w:marBottom w:val="0"/>
      <w:divBdr>
        <w:top w:val="none" w:sz="0" w:space="0" w:color="auto"/>
        <w:left w:val="none" w:sz="0" w:space="0" w:color="auto"/>
        <w:bottom w:val="none" w:sz="0" w:space="0" w:color="auto"/>
        <w:right w:val="none" w:sz="0" w:space="0" w:color="auto"/>
      </w:divBdr>
    </w:div>
    <w:div w:id="1647854588">
      <w:bodyDiv w:val="1"/>
      <w:marLeft w:val="0"/>
      <w:marRight w:val="0"/>
      <w:marTop w:val="0"/>
      <w:marBottom w:val="0"/>
      <w:divBdr>
        <w:top w:val="none" w:sz="0" w:space="0" w:color="auto"/>
        <w:left w:val="none" w:sz="0" w:space="0" w:color="auto"/>
        <w:bottom w:val="none" w:sz="0" w:space="0" w:color="auto"/>
        <w:right w:val="none" w:sz="0" w:space="0" w:color="auto"/>
      </w:divBdr>
    </w:div>
    <w:div w:id="1657027499">
      <w:bodyDiv w:val="1"/>
      <w:marLeft w:val="0"/>
      <w:marRight w:val="0"/>
      <w:marTop w:val="0"/>
      <w:marBottom w:val="0"/>
      <w:divBdr>
        <w:top w:val="none" w:sz="0" w:space="0" w:color="auto"/>
        <w:left w:val="none" w:sz="0" w:space="0" w:color="auto"/>
        <w:bottom w:val="none" w:sz="0" w:space="0" w:color="auto"/>
        <w:right w:val="none" w:sz="0" w:space="0" w:color="auto"/>
      </w:divBdr>
      <w:divsChild>
        <w:div w:id="622541913">
          <w:marLeft w:val="0"/>
          <w:marRight w:val="0"/>
          <w:marTop w:val="0"/>
          <w:marBottom w:val="0"/>
          <w:divBdr>
            <w:top w:val="none" w:sz="0" w:space="0" w:color="auto"/>
            <w:left w:val="none" w:sz="0" w:space="0" w:color="auto"/>
            <w:bottom w:val="none" w:sz="0" w:space="0" w:color="auto"/>
            <w:right w:val="none" w:sz="0" w:space="0" w:color="auto"/>
          </w:divBdr>
          <w:divsChild>
            <w:div w:id="893857809">
              <w:marLeft w:val="0"/>
              <w:marRight w:val="0"/>
              <w:marTop w:val="0"/>
              <w:marBottom w:val="0"/>
              <w:divBdr>
                <w:top w:val="none" w:sz="0" w:space="0" w:color="auto"/>
                <w:left w:val="none" w:sz="0" w:space="0" w:color="auto"/>
                <w:bottom w:val="none" w:sz="0" w:space="0" w:color="auto"/>
                <w:right w:val="none" w:sz="0" w:space="0" w:color="auto"/>
              </w:divBdr>
              <w:divsChild>
                <w:div w:id="1259870154">
                  <w:marLeft w:val="0"/>
                  <w:marRight w:val="0"/>
                  <w:marTop w:val="0"/>
                  <w:marBottom w:val="0"/>
                  <w:divBdr>
                    <w:top w:val="none" w:sz="0" w:space="0" w:color="auto"/>
                    <w:left w:val="none" w:sz="0" w:space="0" w:color="auto"/>
                    <w:bottom w:val="none" w:sz="0" w:space="0" w:color="auto"/>
                    <w:right w:val="none" w:sz="0" w:space="0" w:color="auto"/>
                  </w:divBdr>
                  <w:divsChild>
                    <w:div w:id="20547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97810">
          <w:marLeft w:val="0"/>
          <w:marRight w:val="0"/>
          <w:marTop w:val="0"/>
          <w:marBottom w:val="0"/>
          <w:divBdr>
            <w:top w:val="none" w:sz="0" w:space="0" w:color="auto"/>
            <w:left w:val="none" w:sz="0" w:space="0" w:color="auto"/>
            <w:bottom w:val="none" w:sz="0" w:space="0" w:color="auto"/>
            <w:right w:val="none" w:sz="0" w:space="0" w:color="auto"/>
          </w:divBdr>
          <w:divsChild>
            <w:div w:id="1962762016">
              <w:marLeft w:val="0"/>
              <w:marRight w:val="0"/>
              <w:marTop w:val="0"/>
              <w:marBottom w:val="0"/>
              <w:divBdr>
                <w:top w:val="none" w:sz="0" w:space="0" w:color="auto"/>
                <w:left w:val="none" w:sz="0" w:space="0" w:color="auto"/>
                <w:bottom w:val="none" w:sz="0" w:space="0" w:color="auto"/>
                <w:right w:val="none" w:sz="0" w:space="0" w:color="auto"/>
              </w:divBdr>
              <w:divsChild>
                <w:div w:id="235866252">
                  <w:marLeft w:val="0"/>
                  <w:marRight w:val="0"/>
                  <w:marTop w:val="0"/>
                  <w:marBottom w:val="0"/>
                  <w:divBdr>
                    <w:top w:val="none" w:sz="0" w:space="0" w:color="auto"/>
                    <w:left w:val="none" w:sz="0" w:space="0" w:color="auto"/>
                    <w:bottom w:val="none" w:sz="0" w:space="0" w:color="auto"/>
                    <w:right w:val="none" w:sz="0" w:space="0" w:color="auto"/>
                  </w:divBdr>
                  <w:divsChild>
                    <w:div w:id="103612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701353">
      <w:bodyDiv w:val="1"/>
      <w:marLeft w:val="0"/>
      <w:marRight w:val="0"/>
      <w:marTop w:val="0"/>
      <w:marBottom w:val="0"/>
      <w:divBdr>
        <w:top w:val="none" w:sz="0" w:space="0" w:color="auto"/>
        <w:left w:val="none" w:sz="0" w:space="0" w:color="auto"/>
        <w:bottom w:val="none" w:sz="0" w:space="0" w:color="auto"/>
        <w:right w:val="none" w:sz="0" w:space="0" w:color="auto"/>
      </w:divBdr>
    </w:div>
    <w:div w:id="1782259279">
      <w:bodyDiv w:val="1"/>
      <w:marLeft w:val="0"/>
      <w:marRight w:val="0"/>
      <w:marTop w:val="0"/>
      <w:marBottom w:val="0"/>
      <w:divBdr>
        <w:top w:val="none" w:sz="0" w:space="0" w:color="auto"/>
        <w:left w:val="none" w:sz="0" w:space="0" w:color="auto"/>
        <w:bottom w:val="none" w:sz="0" w:space="0" w:color="auto"/>
        <w:right w:val="none" w:sz="0" w:space="0" w:color="auto"/>
      </w:divBdr>
    </w:div>
    <w:div w:id="1872061627">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 w:id="21255366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thanconradprop.com/properties/property-highlight-videos/" TargetMode="External"/><Relationship Id="rId13" Type="http://schemas.openxmlformats.org/officeDocument/2006/relationships/image" Target="media/image5.png"/><Relationship Id="rId18" Type="http://schemas.openxmlformats.org/officeDocument/2006/relationships/hyperlink" Target="https://twitter.com/EthanConradPrp"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facebook.com/ethanconradprop" TargetMode="External"/><Relationship Id="rId2" Type="http://schemas.openxmlformats.org/officeDocument/2006/relationships/styles" Target="styles.xml"/><Relationship Id="rId16" Type="http://schemas.openxmlformats.org/officeDocument/2006/relationships/hyperlink" Target="https://ethanconradprop.com/" TargetMode="External"/><Relationship Id="rId20" Type="http://schemas.openxmlformats.org/officeDocument/2006/relationships/hyperlink" Target="https://www.instagram.com/ethanconradpro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mailto:mona@ethanconradprop.com" TargetMode="External"/><Relationship Id="rId10" Type="http://schemas.openxmlformats.org/officeDocument/2006/relationships/hyperlink" Target="https://ethanconradprop.com/properties/property-highlight-videos/" TargetMode="External"/><Relationship Id="rId19" Type="http://schemas.openxmlformats.org/officeDocument/2006/relationships/hyperlink" Target="https://www.linkedin.com/company/ethan-conrad-properties-inc"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ethanconradprop.com"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a\Downloads\IC-Standard-Press-Release-9279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IC-Standard-Press-Release-9279_WORD.dotx</Template>
  <TotalTime>0</TotalTime>
  <Pages>4</Pages>
  <Words>596</Words>
  <Characters>3685</Characters>
  <Application>Microsoft Office Word</Application>
  <DocSecurity>0</DocSecurity>
  <Lines>101</Lines>
  <Paragraphs>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Smartsheet.com</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Mona Escudero</dc:creator>
  <cp:lastModifiedBy>Mona Escudero</cp:lastModifiedBy>
  <cp:revision>2</cp:revision>
  <cp:lastPrinted>2024-06-07T21:07:00Z</cp:lastPrinted>
  <dcterms:created xsi:type="dcterms:W3CDTF">2024-12-11T19:24:00Z</dcterms:created>
  <dcterms:modified xsi:type="dcterms:W3CDTF">2024-12-11T19:24:00Z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6a2d06c3-4807-4878-a6e1-dc2d0fb69df4</vt:lpwstr>
  </property>
</Properties>
</file>